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4" w:rsidRPr="00CB6BEE" w:rsidRDefault="00DD09E4" w:rsidP="00BB23B9">
      <w:pPr>
        <w:pStyle w:val="Default"/>
        <w:spacing w:line="276" w:lineRule="auto"/>
        <w:jc w:val="both"/>
      </w:pPr>
      <w:r w:rsidRPr="00CB6BEE">
        <w:t xml:space="preserve">Na temelju čl. 39. Statuta Sveučilišta u Zadru (pročišćeni tekst, </w:t>
      </w:r>
      <w:r w:rsidR="0038561D">
        <w:t>prosinac</w:t>
      </w:r>
      <w:r w:rsidR="009D309F">
        <w:t xml:space="preserve"> 2019</w:t>
      </w:r>
      <w:r w:rsidRPr="00CB6BEE">
        <w:t xml:space="preserve">.) rektorica Sveučilišta </w:t>
      </w:r>
      <w:r w:rsidR="0038561D">
        <w:t>10</w:t>
      </w:r>
      <w:r w:rsidRPr="00CB6BEE">
        <w:t xml:space="preserve">. </w:t>
      </w:r>
      <w:r w:rsidR="0038561D">
        <w:t xml:space="preserve">studenoga </w:t>
      </w:r>
      <w:r w:rsidR="009D309F">
        <w:t xml:space="preserve"> </w:t>
      </w:r>
      <w:r w:rsidR="0038561D">
        <w:t>2020</w:t>
      </w:r>
      <w:r w:rsidRPr="00CB6BEE">
        <w:t>. donosi pročišćeni tekst P</w:t>
      </w:r>
      <w:r w:rsidRPr="00CB6BEE">
        <w:rPr>
          <w:rFonts w:eastAsia="Times New Roman"/>
          <w:bCs/>
          <w:lang w:eastAsia="hr-HR"/>
        </w:rPr>
        <w:t xml:space="preserve">ravilnika o </w:t>
      </w:r>
      <w:r w:rsidR="00BB23B9" w:rsidRPr="00CB6BEE">
        <w:rPr>
          <w:rFonts w:eastAsia="Times New Roman"/>
          <w:bCs/>
          <w:lang w:eastAsia="hr-HR"/>
        </w:rPr>
        <w:t xml:space="preserve">sustavu osiguravanja i unaprjeđivanja kvalitete Sveučilišta </w:t>
      </w:r>
      <w:r w:rsidRPr="00CB6BEE">
        <w:rPr>
          <w:rFonts w:eastAsia="Times New Roman"/>
          <w:bCs/>
          <w:lang w:eastAsia="hr-HR"/>
        </w:rPr>
        <w:t xml:space="preserve"> Zadru</w:t>
      </w:r>
      <w:r w:rsidRPr="00CB6BEE">
        <w:t>.</w:t>
      </w:r>
    </w:p>
    <w:p w:rsidR="00DD09E4" w:rsidRPr="00CB6BEE" w:rsidRDefault="00DD09E4" w:rsidP="00BB23B9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09E4" w:rsidRPr="00CB6BEE" w:rsidRDefault="00DD09E4" w:rsidP="00DD09E4">
      <w:pPr>
        <w:pStyle w:val="Default"/>
        <w:spacing w:line="276" w:lineRule="auto"/>
        <w:jc w:val="both"/>
      </w:pPr>
      <w:r w:rsidRPr="00CB6BEE">
        <w:t>Pročišćeni tekst se sastoji od</w:t>
      </w:r>
      <w:r w:rsidR="009D309F">
        <w:t xml:space="preserve"> pročišćenog </w:t>
      </w:r>
      <w:r w:rsidRPr="00CB6BEE">
        <w:t xml:space="preserve">teksta Pravilnika </w:t>
      </w:r>
      <w:r w:rsidR="0038561D">
        <w:t>od 4</w:t>
      </w:r>
      <w:r w:rsidR="009D309F">
        <w:t>. svibnja 2016</w:t>
      </w:r>
      <w:r w:rsidR="0038561D">
        <w:t>.,</w:t>
      </w:r>
      <w:r w:rsidRPr="00CB6BEE">
        <w:t xml:space="preserve"> teksta Pravilnika o izmjenama i dopunama P</w:t>
      </w:r>
      <w:r w:rsidRPr="00CB6BEE">
        <w:rPr>
          <w:bCs/>
        </w:rPr>
        <w:t xml:space="preserve">ravilnika o sustavu osiguravanja i unaprjeđivanja kvalitete  Sveučilišta u Zadru </w:t>
      </w:r>
      <w:r w:rsidRPr="00CB6BEE">
        <w:rPr>
          <w:rFonts w:eastAsia="Times New Roman"/>
          <w:bCs/>
          <w:lang w:eastAsia="hr-HR"/>
        </w:rPr>
        <w:t xml:space="preserve"> </w:t>
      </w:r>
      <w:r w:rsidR="00D619FD">
        <w:rPr>
          <w:rFonts w:eastAsia="Times New Roman"/>
          <w:bCs/>
          <w:lang w:eastAsia="hr-HR"/>
        </w:rPr>
        <w:t xml:space="preserve">od </w:t>
      </w:r>
      <w:r w:rsidR="009D309F">
        <w:rPr>
          <w:rFonts w:eastAsia="Times New Roman"/>
          <w:bCs/>
          <w:lang w:eastAsia="hr-HR"/>
        </w:rPr>
        <w:t xml:space="preserve">2. </w:t>
      </w:r>
      <w:r w:rsidRPr="00CB6BEE">
        <w:rPr>
          <w:rFonts w:eastAsia="Times New Roman"/>
          <w:bCs/>
          <w:lang w:eastAsia="hr-HR"/>
        </w:rPr>
        <w:t>trav</w:t>
      </w:r>
      <w:r w:rsidR="009D309F">
        <w:rPr>
          <w:rFonts w:eastAsia="Times New Roman"/>
          <w:bCs/>
          <w:lang w:eastAsia="hr-HR"/>
        </w:rPr>
        <w:t xml:space="preserve">nja </w:t>
      </w:r>
      <w:r w:rsidRPr="00CB6BEE">
        <w:rPr>
          <w:rFonts w:eastAsia="Times New Roman"/>
          <w:bCs/>
          <w:lang w:eastAsia="hr-HR"/>
        </w:rPr>
        <w:t xml:space="preserve"> 201</w:t>
      </w:r>
      <w:r w:rsidR="009D309F">
        <w:rPr>
          <w:rFonts w:eastAsia="Times New Roman"/>
          <w:bCs/>
          <w:lang w:eastAsia="hr-HR"/>
        </w:rPr>
        <w:t>9</w:t>
      </w:r>
      <w:r w:rsidRPr="00CB6BEE">
        <w:rPr>
          <w:rFonts w:eastAsia="Times New Roman"/>
          <w:bCs/>
          <w:lang w:eastAsia="hr-HR"/>
        </w:rPr>
        <w:t>.</w:t>
      </w:r>
      <w:r w:rsidR="0038561D">
        <w:rPr>
          <w:rFonts w:eastAsia="Times New Roman"/>
          <w:bCs/>
          <w:lang w:eastAsia="hr-HR"/>
        </w:rPr>
        <w:t xml:space="preserve"> i Pravilnika o izmjenama i dopunama Pravilnika o sustavu osiguravanja i unaprjeđenja kvalitete  Sveučilišta u Zadru</w:t>
      </w:r>
      <w:r w:rsidR="00DF512B">
        <w:rPr>
          <w:rFonts w:eastAsia="Times New Roman"/>
          <w:bCs/>
          <w:lang w:eastAsia="hr-HR"/>
        </w:rPr>
        <w:t xml:space="preserve"> od 28. siječnja 2020. godine</w:t>
      </w:r>
    </w:p>
    <w:p w:rsidR="00DD09E4" w:rsidRPr="00CB6BEE" w:rsidRDefault="00DD09E4" w:rsidP="00DD09E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23B9" w:rsidRPr="00CB6BEE" w:rsidRDefault="00BB23B9" w:rsidP="00BB23B9">
      <w:pPr>
        <w:pStyle w:val="Default"/>
        <w:spacing w:line="276" w:lineRule="auto"/>
        <w:jc w:val="both"/>
        <w:rPr>
          <w:color w:val="auto"/>
        </w:rPr>
      </w:pPr>
      <w:r w:rsidRPr="00CB6BEE">
        <w:rPr>
          <w:color w:val="auto"/>
        </w:rPr>
        <w:t>KLASA: 012-01/12-02/36</w:t>
      </w:r>
    </w:p>
    <w:p w:rsidR="00BB23B9" w:rsidRDefault="00BB23B9" w:rsidP="00BB23B9">
      <w:pPr>
        <w:pStyle w:val="Default"/>
        <w:spacing w:line="276" w:lineRule="auto"/>
        <w:jc w:val="both"/>
        <w:rPr>
          <w:color w:val="auto"/>
        </w:rPr>
      </w:pPr>
      <w:r w:rsidRPr="00CB6BEE">
        <w:rPr>
          <w:color w:val="auto"/>
        </w:rPr>
        <w:t>URBROJ: 2198-1-79-01/1</w:t>
      </w:r>
      <w:r w:rsidR="009D309F">
        <w:rPr>
          <w:color w:val="auto"/>
        </w:rPr>
        <w:t>9</w:t>
      </w:r>
      <w:r w:rsidRPr="00CB6BEE">
        <w:rPr>
          <w:color w:val="auto"/>
        </w:rPr>
        <w:t>-0</w:t>
      </w:r>
      <w:r w:rsidR="0038561D">
        <w:rPr>
          <w:color w:val="auto"/>
        </w:rPr>
        <w:t>7</w:t>
      </w:r>
    </w:p>
    <w:p w:rsidR="00CB6BEE" w:rsidRPr="00CB6BEE" w:rsidRDefault="00CB6BEE" w:rsidP="00BB23B9">
      <w:pPr>
        <w:pStyle w:val="Default"/>
        <w:spacing w:line="276" w:lineRule="auto"/>
        <w:jc w:val="both"/>
        <w:rPr>
          <w:color w:val="auto"/>
        </w:rPr>
      </w:pPr>
    </w:p>
    <w:p w:rsidR="00BB23B9" w:rsidRPr="00CB6BEE" w:rsidRDefault="00BB23B9" w:rsidP="00DD09E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09E4" w:rsidRPr="00CB6BEE" w:rsidRDefault="00DD09E4" w:rsidP="00DD09E4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6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Rektorica</w:t>
      </w:r>
    </w:p>
    <w:p w:rsidR="00DD09E4" w:rsidRPr="00CB6BEE" w:rsidRDefault="00DD09E4" w:rsidP="00DD09E4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09E4" w:rsidRPr="00CB6BEE" w:rsidRDefault="00DD09E4" w:rsidP="00DD09E4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6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prof. dr. sc. Dijana Vican</w:t>
      </w:r>
    </w:p>
    <w:p w:rsidR="00DD09E4" w:rsidRPr="00CB6BEE" w:rsidRDefault="00DD09E4" w:rsidP="007719C6">
      <w:pPr>
        <w:pStyle w:val="Default"/>
        <w:spacing w:line="276" w:lineRule="auto"/>
        <w:jc w:val="center"/>
        <w:rPr>
          <w:b/>
          <w:bCs/>
        </w:rPr>
      </w:pPr>
    </w:p>
    <w:p w:rsidR="00DD09E4" w:rsidRPr="00CB6BEE" w:rsidRDefault="00DD09E4" w:rsidP="007719C6">
      <w:pPr>
        <w:pStyle w:val="Default"/>
        <w:spacing w:line="276" w:lineRule="auto"/>
        <w:jc w:val="center"/>
        <w:rPr>
          <w:b/>
          <w:bCs/>
        </w:rPr>
      </w:pPr>
    </w:p>
    <w:p w:rsidR="00DD09E4" w:rsidRPr="00CB6BEE" w:rsidRDefault="00DD09E4" w:rsidP="007719C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B6B9F" w:rsidRPr="00CB6BEE" w:rsidRDefault="005B6B9F" w:rsidP="007719C6">
      <w:pPr>
        <w:pStyle w:val="Default"/>
        <w:spacing w:line="276" w:lineRule="auto"/>
        <w:jc w:val="center"/>
        <w:rPr>
          <w:sz w:val="28"/>
          <w:szCs w:val="28"/>
        </w:rPr>
      </w:pPr>
      <w:r w:rsidRPr="00CB6BEE">
        <w:rPr>
          <w:b/>
          <w:bCs/>
          <w:sz w:val="28"/>
          <w:szCs w:val="28"/>
        </w:rPr>
        <w:t>PRAVILNIK</w:t>
      </w:r>
    </w:p>
    <w:p w:rsidR="00DF7BEC" w:rsidRPr="00CB6BEE" w:rsidRDefault="005B6B9F" w:rsidP="007719C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B6BEE">
        <w:rPr>
          <w:b/>
          <w:bCs/>
          <w:sz w:val="28"/>
          <w:szCs w:val="28"/>
        </w:rPr>
        <w:t xml:space="preserve">O SUSTAVU OSIGURAVANJA </w:t>
      </w:r>
      <w:r w:rsidR="00DF7BEC" w:rsidRPr="00CB6BEE">
        <w:rPr>
          <w:b/>
          <w:bCs/>
          <w:sz w:val="28"/>
          <w:szCs w:val="28"/>
        </w:rPr>
        <w:t xml:space="preserve">I UNAPRJEĐIVANJA </w:t>
      </w:r>
      <w:r w:rsidRPr="00CB6BEE">
        <w:rPr>
          <w:b/>
          <w:bCs/>
          <w:sz w:val="28"/>
          <w:szCs w:val="28"/>
        </w:rPr>
        <w:t xml:space="preserve">KVALITETE </w:t>
      </w:r>
    </w:p>
    <w:p w:rsidR="005B6B9F" w:rsidRPr="00CB6BEE" w:rsidRDefault="005B6B9F" w:rsidP="007719C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B6BEE">
        <w:rPr>
          <w:b/>
          <w:bCs/>
          <w:sz w:val="28"/>
          <w:szCs w:val="28"/>
        </w:rPr>
        <w:t>SVEUČILIŠTA U ZADRU</w:t>
      </w:r>
    </w:p>
    <w:p w:rsidR="00BB23B9" w:rsidRPr="00CB6BEE" w:rsidRDefault="00BB23B9" w:rsidP="007719C6">
      <w:pPr>
        <w:pStyle w:val="Default"/>
        <w:spacing w:line="276" w:lineRule="auto"/>
        <w:jc w:val="center"/>
      </w:pPr>
      <w:r w:rsidRPr="00CB6BEE">
        <w:rPr>
          <w:b/>
          <w:bCs/>
        </w:rPr>
        <w:t>(pročišćeni tekst)</w:t>
      </w:r>
    </w:p>
    <w:p w:rsidR="005B6B9F" w:rsidRDefault="005B6B9F" w:rsidP="007719C6">
      <w:pPr>
        <w:pStyle w:val="Default"/>
        <w:spacing w:line="276" w:lineRule="auto"/>
        <w:jc w:val="both"/>
        <w:rPr>
          <w:b/>
          <w:bCs/>
        </w:rPr>
      </w:pPr>
    </w:p>
    <w:p w:rsidR="00CB6BEE" w:rsidRPr="00CB6BEE" w:rsidRDefault="00CB6BEE" w:rsidP="007719C6">
      <w:pPr>
        <w:pStyle w:val="Default"/>
        <w:spacing w:line="276" w:lineRule="auto"/>
        <w:jc w:val="both"/>
        <w:rPr>
          <w:b/>
          <w:bCs/>
        </w:rPr>
      </w:pPr>
    </w:p>
    <w:p w:rsidR="001C51FB" w:rsidRPr="00CB6BEE" w:rsidRDefault="001C51FB" w:rsidP="007719C6">
      <w:pPr>
        <w:pStyle w:val="Default"/>
        <w:spacing w:line="276" w:lineRule="auto"/>
        <w:jc w:val="both"/>
        <w:rPr>
          <w:b/>
          <w:bCs/>
        </w:rPr>
      </w:pPr>
    </w:p>
    <w:p w:rsidR="005B6B9F" w:rsidRPr="00CB6BEE" w:rsidRDefault="005B6B9F" w:rsidP="00CB6BEE">
      <w:pPr>
        <w:pStyle w:val="Default"/>
        <w:spacing w:line="276" w:lineRule="auto"/>
        <w:jc w:val="center"/>
      </w:pPr>
      <w:r w:rsidRPr="00CB6BEE">
        <w:rPr>
          <w:b/>
          <w:bCs/>
        </w:rPr>
        <w:t>I. OPĆE ODREDBE</w:t>
      </w:r>
    </w:p>
    <w:p w:rsidR="00CB6BEE" w:rsidRDefault="00CB6BEE" w:rsidP="007719C6">
      <w:pPr>
        <w:pStyle w:val="Default"/>
        <w:spacing w:line="276" w:lineRule="auto"/>
        <w:jc w:val="center"/>
        <w:rPr>
          <w:b/>
          <w:bCs/>
        </w:rPr>
      </w:pPr>
    </w:p>
    <w:p w:rsidR="005B6B9F" w:rsidRPr="00CB6BEE" w:rsidRDefault="005B6B9F" w:rsidP="007719C6">
      <w:pPr>
        <w:pStyle w:val="Default"/>
        <w:spacing w:line="276" w:lineRule="auto"/>
        <w:jc w:val="center"/>
      </w:pPr>
      <w:r w:rsidRPr="00CB6BEE">
        <w:rPr>
          <w:b/>
          <w:bCs/>
        </w:rPr>
        <w:t>Članak 1.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C536D3" w:rsidP="00C536D3">
      <w:pPr>
        <w:pStyle w:val="Default"/>
        <w:spacing w:line="276" w:lineRule="auto"/>
        <w:jc w:val="both"/>
      </w:pPr>
      <w:r w:rsidRPr="00CB6BEE">
        <w:t xml:space="preserve">(1) </w:t>
      </w:r>
      <w:r w:rsidR="005B6B9F" w:rsidRPr="00CB6BEE">
        <w:t xml:space="preserve">Ovim Pravilnikom propisuju se ustroj, djelovanje i nadležnosti tijela sustava osiguravanja i unaprjeđivanja kvalitete Sveučilišta u Zadru (dalje: Sveučilište). </w:t>
      </w:r>
    </w:p>
    <w:p w:rsidR="00C536D3" w:rsidRPr="00CB6BEE" w:rsidRDefault="00C536D3" w:rsidP="00C536D3">
      <w:pPr>
        <w:pStyle w:val="Default"/>
        <w:spacing w:line="276" w:lineRule="auto"/>
        <w:ind w:left="360"/>
        <w:jc w:val="both"/>
      </w:pPr>
    </w:p>
    <w:p w:rsidR="00C536D3" w:rsidRPr="00CB6BEE" w:rsidRDefault="00C536D3" w:rsidP="00C5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EE">
        <w:rPr>
          <w:rFonts w:ascii="Times New Roman" w:hAnsi="Times New Roman" w:cs="Times New Roman"/>
          <w:sz w:val="24"/>
          <w:szCs w:val="24"/>
        </w:rPr>
        <w:t>(2) Izrazi koji se u ovome Pravilniku koriste za osobe u muškome rodu neutralni su i odnose se na muške i ženske osobe.</w:t>
      </w:r>
    </w:p>
    <w:p w:rsidR="005B6B9F" w:rsidRPr="00CB6BEE" w:rsidRDefault="005B6B9F" w:rsidP="007719C6">
      <w:pPr>
        <w:pStyle w:val="Default"/>
        <w:spacing w:line="276" w:lineRule="auto"/>
        <w:jc w:val="center"/>
      </w:pPr>
      <w:r w:rsidRPr="00CB6BEE">
        <w:rPr>
          <w:b/>
          <w:bCs/>
        </w:rPr>
        <w:t>Članak 2.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(1) Cilj </w:t>
      </w:r>
      <w:r w:rsidR="00A5662A" w:rsidRPr="00CB6BEE">
        <w:t xml:space="preserve">sustava </w:t>
      </w:r>
      <w:r w:rsidRPr="00CB6BEE">
        <w:t xml:space="preserve">osiguravanja i unaprjeđivanja kvalitete je </w:t>
      </w:r>
      <w:r w:rsidR="00A5662A" w:rsidRPr="00CB6BEE">
        <w:t>kontinuirano</w:t>
      </w:r>
      <w:r w:rsidRPr="00CB6BEE">
        <w:t xml:space="preserve"> unaprjeđivanje svih aspekata znanstvenog, nastavnog, stručnog i administrativnog rada u svrhu promicanja visokih standarda profesionalnog i stručnog razvoja svih sudionika u njegovu djelovanju</w:t>
      </w:r>
      <w:r w:rsidR="0085464F" w:rsidRPr="00CB6BEE">
        <w:t xml:space="preserve"> na Sveučilištu u Zadru.</w:t>
      </w:r>
      <w:r w:rsidRPr="00CB6BEE">
        <w:t xml:space="preserve"> </w:t>
      </w:r>
    </w:p>
    <w:p w:rsidR="005B6B9F" w:rsidRPr="00CB6BEE" w:rsidRDefault="005B6B9F" w:rsidP="007719C6">
      <w:pPr>
        <w:pStyle w:val="Default"/>
        <w:spacing w:line="276" w:lineRule="auto"/>
        <w:jc w:val="both"/>
      </w:pPr>
    </w:p>
    <w:p w:rsidR="00CB6BEE" w:rsidRDefault="00CB6BEE" w:rsidP="00CB6BEE">
      <w:pPr>
        <w:pStyle w:val="Default"/>
        <w:spacing w:line="276" w:lineRule="auto"/>
        <w:jc w:val="center"/>
        <w:rPr>
          <w:b/>
          <w:bCs/>
        </w:rPr>
      </w:pPr>
    </w:p>
    <w:p w:rsidR="005B6B9F" w:rsidRPr="00CB6BEE" w:rsidRDefault="005B6B9F" w:rsidP="00CB6BEE">
      <w:pPr>
        <w:pStyle w:val="Default"/>
        <w:spacing w:line="276" w:lineRule="auto"/>
        <w:jc w:val="center"/>
      </w:pPr>
      <w:r w:rsidRPr="00CB6BEE">
        <w:rPr>
          <w:b/>
          <w:bCs/>
        </w:rPr>
        <w:t>II. PODRUČJA OSIGURAVANJA I UNAPRIJEĐIVANJA KVALITETE, KRITERIJI I MJERILA</w:t>
      </w:r>
    </w:p>
    <w:p w:rsidR="00CB6BEE" w:rsidRDefault="00CB6BEE" w:rsidP="007719C6">
      <w:pPr>
        <w:pStyle w:val="Default"/>
        <w:spacing w:line="276" w:lineRule="auto"/>
        <w:jc w:val="center"/>
        <w:rPr>
          <w:b/>
          <w:bCs/>
        </w:rPr>
      </w:pPr>
    </w:p>
    <w:p w:rsidR="005B6B9F" w:rsidRPr="00CB6BEE" w:rsidRDefault="005B6B9F" w:rsidP="007719C6">
      <w:pPr>
        <w:pStyle w:val="Default"/>
        <w:spacing w:line="276" w:lineRule="auto"/>
        <w:jc w:val="center"/>
      </w:pPr>
      <w:r w:rsidRPr="00CB6BEE">
        <w:rPr>
          <w:b/>
          <w:bCs/>
        </w:rPr>
        <w:t>Članak 3.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(1) Područja unaprjeđivanja kvalitete su: </w:t>
      </w:r>
    </w:p>
    <w:p w:rsidR="005B6B9F" w:rsidRPr="00CB6BEE" w:rsidRDefault="005B6B9F" w:rsidP="007719C6">
      <w:pPr>
        <w:pStyle w:val="Default"/>
        <w:spacing w:line="276" w:lineRule="auto"/>
        <w:ind w:left="708"/>
        <w:jc w:val="both"/>
      </w:pPr>
      <w:r w:rsidRPr="00CB6BEE">
        <w:t xml:space="preserve">1 procesi i rezultati ostvareni u znanstvenoj, nastavnoj i stručnoj djelatnosti, </w:t>
      </w:r>
    </w:p>
    <w:p w:rsidR="005B6B9F" w:rsidRPr="00CB6BEE" w:rsidRDefault="005B6B9F" w:rsidP="007719C6">
      <w:pPr>
        <w:pStyle w:val="Default"/>
        <w:spacing w:line="276" w:lineRule="auto"/>
        <w:ind w:left="708"/>
        <w:jc w:val="both"/>
      </w:pPr>
      <w:r w:rsidRPr="00CB6BEE">
        <w:t xml:space="preserve">2 doprinos društvu i </w:t>
      </w:r>
    </w:p>
    <w:p w:rsidR="005B6B9F" w:rsidRPr="00CB6BEE" w:rsidRDefault="005B6B9F" w:rsidP="007719C6">
      <w:pPr>
        <w:pStyle w:val="Default"/>
        <w:spacing w:line="276" w:lineRule="auto"/>
        <w:ind w:left="708"/>
        <w:jc w:val="both"/>
      </w:pPr>
      <w:r w:rsidRPr="00CB6BEE">
        <w:t xml:space="preserve">3 poslovni i administrativni procesi.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A5662A" w:rsidRPr="00CB6BEE" w:rsidRDefault="005B6B9F" w:rsidP="007719C6">
      <w:pPr>
        <w:pStyle w:val="Default"/>
        <w:spacing w:line="276" w:lineRule="auto"/>
        <w:jc w:val="both"/>
      </w:pPr>
      <w:r w:rsidRPr="00CB6BEE">
        <w:t>(2) Kriterije i mjerila za prosudbu i unaprjeđenja kvalitete u znanstvenoj, nastavnoj i stručnoj djelatnosti odre</w:t>
      </w:r>
      <w:r w:rsidR="00A5662A" w:rsidRPr="00CB6BEE">
        <w:t xml:space="preserve">đuje </w:t>
      </w:r>
      <w:r w:rsidRPr="00CB6BEE">
        <w:t xml:space="preserve">posebnim pravilnikom </w:t>
      </w:r>
      <w:r w:rsidR="00A83DFD" w:rsidRPr="00CB6BEE">
        <w:t xml:space="preserve">stručno </w:t>
      </w:r>
      <w:r w:rsidRPr="00CB6BEE">
        <w:t>vijeće svake sastavnice Sveučilišta sukladno Europskim standardima za osiguravanje kvalitete u visokim učilištima (ESG) i specifičnostima znanstvenih, nastavnih i stručnih procesa sastavnice, Zakonu o osiguravanju kvalitete u znanosti i visokom obrazovanju</w:t>
      </w:r>
      <w:r w:rsidR="005177A0" w:rsidRPr="00CB6BEE">
        <w:t>, Zajedničkim kriterijima, mjerilima i standardima kvalitete Sveučilišta u Zadru</w:t>
      </w:r>
      <w:r w:rsidRPr="00CB6BEE">
        <w:t xml:space="preserve"> i drugim pozitivnim propisima.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(3) Prosudbu i unaprjeđenje kvalitete u području doprinosa društv</w:t>
      </w:r>
      <w:r w:rsidR="00A5662A" w:rsidRPr="00CB6BEE">
        <w:t>eno-gospodarskoj zajednici</w:t>
      </w:r>
      <w:r w:rsidRPr="00CB6BEE">
        <w:t xml:space="preserve"> Sveučilišta u Zadru kao cjeline i svake sastavnice Sveučilišta evaluirat će svaka sastavnica Sveučilišta za sebe, a Senat, na temelju mišljenja </w:t>
      </w:r>
      <w:r w:rsidR="005177A0" w:rsidRPr="00CB6BEE">
        <w:t>Povjerenstva za unuta</w:t>
      </w:r>
      <w:r w:rsidR="00B72B2C" w:rsidRPr="00CB6BEE">
        <w:t>r</w:t>
      </w:r>
      <w:r w:rsidR="005177A0" w:rsidRPr="00CB6BEE">
        <w:t xml:space="preserve">nju prosudbu sustava osiguravanje kvalitete i </w:t>
      </w:r>
      <w:r w:rsidRPr="00CB6BEE">
        <w:t xml:space="preserve">Povjerenstva za unaprjeđivanje kvalitete, za cijelo Sveučilište.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1C51FB" w:rsidRPr="00CB6BEE" w:rsidRDefault="005B6B9F" w:rsidP="007719C6">
      <w:pPr>
        <w:pStyle w:val="Default"/>
        <w:spacing w:line="276" w:lineRule="auto"/>
        <w:jc w:val="both"/>
      </w:pPr>
      <w:r w:rsidRPr="00CB6BEE">
        <w:t>(4) Kriteriji i mjerila za prosudbu i unaprjeđ</w:t>
      </w:r>
      <w:r w:rsidR="00B72B2C" w:rsidRPr="00CB6BEE">
        <w:t>ivanje</w:t>
      </w:r>
      <w:r w:rsidRPr="00CB6BEE">
        <w:t xml:space="preserve"> kvalitete poslovnih i administrativnih procesa </w:t>
      </w:r>
      <w:r w:rsidR="00B72B2C" w:rsidRPr="00CB6BEE">
        <w:t xml:space="preserve">na Sveučilištu </w:t>
      </w:r>
      <w:r w:rsidRPr="00CB6BEE">
        <w:t xml:space="preserve">te provedbu postupaka za osiguranje kvalitete, praćenje i periodične provjere poslovnih i administrativnih procesa, odredit će </w:t>
      </w:r>
      <w:r w:rsidR="00A5662A" w:rsidRPr="00CB6BEE">
        <w:t xml:space="preserve">Povjerenstvo </w:t>
      </w:r>
      <w:r w:rsidR="00912184" w:rsidRPr="00CB6BEE">
        <w:t>z</w:t>
      </w:r>
      <w:r w:rsidR="00A5662A" w:rsidRPr="00CB6BEE">
        <w:t>a unaprjeđivanje kvalitete</w:t>
      </w:r>
      <w:r w:rsidRPr="00CB6BEE">
        <w:t xml:space="preserve"> sukladno Zakonu o znanstvenoj djelatnosti i visokom obrazovanju, Zakonu o ustanovama, Zakonu o osiguravanju kvalitete u znanosti i visokom obrazovanju, </w:t>
      </w:r>
      <w:r w:rsidR="00A5662A" w:rsidRPr="00CB6BEE">
        <w:t>i drugim relevant</w:t>
      </w:r>
      <w:r w:rsidR="00B72B2C" w:rsidRPr="00CB6BEE">
        <w:t>n</w:t>
      </w:r>
      <w:r w:rsidR="00A5662A" w:rsidRPr="00CB6BEE">
        <w:t>im zakonskim aktima.</w:t>
      </w:r>
      <w:r w:rsidRPr="00CB6BEE">
        <w:t xml:space="preserve"> </w:t>
      </w:r>
    </w:p>
    <w:p w:rsidR="001C51FB" w:rsidRPr="00CB6BEE" w:rsidRDefault="001C51FB" w:rsidP="007719C6">
      <w:pPr>
        <w:pStyle w:val="Default"/>
        <w:spacing w:line="276" w:lineRule="auto"/>
        <w:jc w:val="both"/>
      </w:pPr>
    </w:p>
    <w:p w:rsidR="005B6B9F" w:rsidRPr="00CB6BEE" w:rsidRDefault="005B6B9F" w:rsidP="00CB6BEE">
      <w:pPr>
        <w:pStyle w:val="Default"/>
        <w:spacing w:line="276" w:lineRule="auto"/>
        <w:jc w:val="center"/>
      </w:pPr>
      <w:r w:rsidRPr="00CB6BEE">
        <w:rPr>
          <w:b/>
          <w:bCs/>
        </w:rPr>
        <w:t>III. USTROJ I DJELOVANJE</w:t>
      </w:r>
    </w:p>
    <w:p w:rsidR="00CB6BEE" w:rsidRDefault="00CB6BEE" w:rsidP="00CB6BEE">
      <w:pPr>
        <w:pStyle w:val="Default"/>
        <w:spacing w:line="276" w:lineRule="auto"/>
        <w:jc w:val="center"/>
        <w:rPr>
          <w:b/>
          <w:bCs/>
        </w:rPr>
      </w:pPr>
    </w:p>
    <w:p w:rsidR="005B6B9F" w:rsidRPr="00CB6BEE" w:rsidRDefault="005B6B9F" w:rsidP="00CB6BEE">
      <w:pPr>
        <w:pStyle w:val="Default"/>
        <w:spacing w:line="276" w:lineRule="auto"/>
        <w:jc w:val="center"/>
      </w:pPr>
      <w:r w:rsidRPr="00CB6BEE">
        <w:rPr>
          <w:b/>
          <w:bCs/>
        </w:rPr>
        <w:t>Članak 4.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rPr>
          <w:b/>
          <w:bCs/>
        </w:rPr>
        <w:t xml:space="preserve">Tijela sustava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C81672" w:rsidP="007719C6">
      <w:pPr>
        <w:pStyle w:val="Default"/>
        <w:spacing w:line="276" w:lineRule="auto"/>
        <w:jc w:val="both"/>
      </w:pPr>
      <w:r w:rsidRPr="00CB6BEE">
        <w:t xml:space="preserve">(1) </w:t>
      </w:r>
      <w:r w:rsidR="00A5662A" w:rsidRPr="00CB6BEE">
        <w:t>S</w:t>
      </w:r>
      <w:r w:rsidR="005B6B9F" w:rsidRPr="00CB6BEE">
        <w:t xml:space="preserve">ustav osiguravanja </w:t>
      </w:r>
      <w:r w:rsidR="00DF7BEC" w:rsidRPr="00CB6BEE">
        <w:t xml:space="preserve">i unaprjeđivanja </w:t>
      </w:r>
      <w:r w:rsidR="005B6B9F" w:rsidRPr="00CB6BEE">
        <w:t xml:space="preserve">kvalitete na Sveučilištu u Zadru (u daljnjem tekstu: </w:t>
      </w:r>
      <w:r w:rsidR="007F5ED5" w:rsidRPr="00CB6BEE">
        <w:t>SOUK</w:t>
      </w:r>
      <w:r w:rsidR="00A5662A" w:rsidRPr="00CB6BEE">
        <w:t>) čine</w:t>
      </w:r>
      <w:r w:rsidR="005B6B9F" w:rsidRPr="00CB6BEE">
        <w:t xml:space="preserve">: </w:t>
      </w:r>
    </w:p>
    <w:p w:rsidR="005B6B9F" w:rsidRPr="00CB6BEE" w:rsidRDefault="00A5662A" w:rsidP="007719C6">
      <w:pPr>
        <w:pStyle w:val="Default"/>
        <w:spacing w:line="276" w:lineRule="auto"/>
        <w:jc w:val="both"/>
      </w:pPr>
      <w:r w:rsidRPr="00CB6BEE">
        <w:t>- Senat</w:t>
      </w:r>
      <w:r w:rsidR="005B6B9F" w:rsidRPr="00CB6BEE">
        <w:t xml:space="preserve"> Sveučilišta u Zadru (u daljnjem tekstu: Senat), </w:t>
      </w:r>
    </w:p>
    <w:p w:rsidR="005B6B9F" w:rsidRPr="00CB6BEE" w:rsidRDefault="00A5662A" w:rsidP="007719C6">
      <w:pPr>
        <w:pStyle w:val="Default"/>
        <w:spacing w:line="276" w:lineRule="auto"/>
        <w:jc w:val="both"/>
      </w:pPr>
      <w:r w:rsidRPr="00CB6BEE">
        <w:t>- Ured</w:t>
      </w:r>
      <w:r w:rsidR="005B6B9F" w:rsidRPr="00CB6BEE">
        <w:t xml:space="preserve"> za osiguravanje kvalitete (u daljnjem tekstu Ured), </w:t>
      </w:r>
    </w:p>
    <w:p w:rsidR="0085464F" w:rsidRPr="00CB6BEE" w:rsidRDefault="0085464F" w:rsidP="0085464F">
      <w:pPr>
        <w:pStyle w:val="Default"/>
        <w:spacing w:line="276" w:lineRule="auto"/>
        <w:jc w:val="both"/>
        <w:rPr>
          <w:color w:val="auto"/>
        </w:rPr>
      </w:pPr>
      <w:r w:rsidRPr="00CB6BEE">
        <w:rPr>
          <w:color w:val="auto"/>
        </w:rPr>
        <w:t xml:space="preserve">- povjerenstva i/ili povjerenici za kvalitetu sastavnica Sveučilišta (u daljnjem tekstu: </w:t>
      </w:r>
    </w:p>
    <w:p w:rsidR="0085464F" w:rsidRPr="00CB6BEE" w:rsidRDefault="0085464F" w:rsidP="0085464F">
      <w:pPr>
        <w:pStyle w:val="Default"/>
        <w:spacing w:line="276" w:lineRule="auto"/>
        <w:jc w:val="both"/>
        <w:rPr>
          <w:color w:val="auto"/>
        </w:rPr>
      </w:pPr>
      <w:r w:rsidRPr="00CB6BEE">
        <w:rPr>
          <w:color w:val="auto"/>
        </w:rPr>
        <w:t xml:space="preserve">  povjerenstvo/povjerenik za kvalitetu sastavnice) </w:t>
      </w:r>
    </w:p>
    <w:p w:rsidR="005B6B9F" w:rsidRPr="00CB6BEE" w:rsidRDefault="00A5662A" w:rsidP="007719C6">
      <w:pPr>
        <w:pStyle w:val="Default"/>
        <w:spacing w:line="276" w:lineRule="auto"/>
        <w:jc w:val="both"/>
      </w:pPr>
      <w:r w:rsidRPr="00CB6BEE">
        <w:t xml:space="preserve"> </w:t>
      </w:r>
      <w:r w:rsidR="005B6B9F" w:rsidRPr="00CB6BEE">
        <w:t>- Povjerenstv</w:t>
      </w:r>
      <w:r w:rsidR="00B72B2C" w:rsidRPr="00CB6BEE">
        <w:t>o</w:t>
      </w:r>
      <w:r w:rsidR="005B6B9F" w:rsidRPr="00CB6BEE">
        <w:t xml:space="preserve"> za unaprjeđivanje kvalitete </w:t>
      </w:r>
      <w:r w:rsidR="003F7B2E" w:rsidRPr="00CB6BEE">
        <w:t>(u daljnjem tekstu: PUK),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- Povjerenstv</w:t>
      </w:r>
      <w:r w:rsidR="00B72B2C" w:rsidRPr="00CB6BEE">
        <w:t>o</w:t>
      </w:r>
      <w:r w:rsidRPr="00CB6BEE">
        <w:t xml:space="preserve"> za unutarnju prosudbu sustava osiguravanja kvalitete</w:t>
      </w:r>
      <w:r w:rsidR="003F7B2E" w:rsidRPr="00CB6BEE">
        <w:t xml:space="preserve"> (u daljnjem tekstu: PUP),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- Uprav</w:t>
      </w:r>
      <w:r w:rsidR="00B72B2C" w:rsidRPr="00CB6BEE">
        <w:t>a</w:t>
      </w:r>
      <w:r w:rsidRPr="00CB6BEE">
        <w:t xml:space="preserve"> zastupan</w:t>
      </w:r>
      <w:r w:rsidR="00B72B2C" w:rsidRPr="00CB6BEE">
        <w:t>a</w:t>
      </w:r>
      <w:r w:rsidRPr="00CB6BEE">
        <w:t xml:space="preserve"> po nadležnom prorektoru (u daljnjem tekstu:</w:t>
      </w:r>
      <w:r w:rsidR="001C51FB" w:rsidRPr="00CB6BEE">
        <w:t xml:space="preserve"> </w:t>
      </w:r>
      <w:r w:rsidRPr="00CB6BEE">
        <w:t xml:space="preserve">Uprava), </w:t>
      </w:r>
    </w:p>
    <w:p w:rsidR="005177A0" w:rsidRPr="00CB6BEE" w:rsidRDefault="005177A0" w:rsidP="007719C6">
      <w:pPr>
        <w:pStyle w:val="Default"/>
        <w:spacing w:line="276" w:lineRule="auto"/>
        <w:jc w:val="both"/>
      </w:pPr>
      <w:r w:rsidRPr="00CB6BEE">
        <w:lastRenderedPageBreak/>
        <w:t>- Savjet Sveučilišta u Zadru (u daljnjem tekstu: Savjet).</w:t>
      </w:r>
    </w:p>
    <w:p w:rsidR="005B6B9F" w:rsidRPr="00CB6BEE" w:rsidRDefault="005B6B9F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center"/>
      </w:pPr>
      <w:r w:rsidRPr="00CB6BEE">
        <w:rPr>
          <w:b/>
          <w:bCs/>
        </w:rPr>
        <w:t>Članak 5.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rPr>
          <w:b/>
          <w:bCs/>
        </w:rPr>
        <w:t xml:space="preserve">Senat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(1) Senat </w:t>
      </w:r>
      <w:r w:rsidR="00A5662A" w:rsidRPr="00CB6BEE">
        <w:t xml:space="preserve">je </w:t>
      </w:r>
      <w:r w:rsidRPr="00CB6BEE">
        <w:t xml:space="preserve">središnje tijelo </w:t>
      </w:r>
      <w:r w:rsidR="007F5ED5" w:rsidRPr="00CB6BEE">
        <w:t>SOUK</w:t>
      </w:r>
      <w:r w:rsidR="00A5662A" w:rsidRPr="00CB6BEE">
        <w:t>-a</w:t>
      </w:r>
      <w:r w:rsidRPr="00CB6BEE">
        <w:t xml:space="preserve"> na Sveučilištu te, koordiniranim radom svih tijela </w:t>
      </w:r>
      <w:r w:rsidR="007F5ED5" w:rsidRPr="00CB6BEE">
        <w:t>SOUK</w:t>
      </w:r>
      <w:r w:rsidR="00A5662A" w:rsidRPr="00CB6BEE">
        <w:t>-a</w:t>
      </w:r>
      <w:r w:rsidRPr="00CB6BEE">
        <w:t>, osigurava djelotvornost i provedivost postupaka osiguranja i unaprjeđ</w:t>
      </w:r>
      <w:r w:rsidR="00B72B2C" w:rsidRPr="00CB6BEE">
        <w:t>ivanja</w:t>
      </w:r>
      <w:r w:rsidRPr="00CB6BEE">
        <w:t xml:space="preserve"> kvalitete Sveučilišta</w:t>
      </w:r>
      <w:r w:rsidR="001C51FB" w:rsidRPr="00CB6BEE">
        <w:t>.</w:t>
      </w:r>
      <w:r w:rsidRPr="00CB6BEE">
        <w:t xml:space="preserve">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(2) Senat, na prijedlog </w:t>
      </w:r>
      <w:r w:rsidR="00A5662A" w:rsidRPr="00CB6BEE">
        <w:t>PUK-a</w:t>
      </w:r>
      <w:r w:rsidRPr="00CB6BEE">
        <w:t xml:space="preserve"> i uz mišljenje Uprave, donosi strategiju</w:t>
      </w:r>
      <w:r w:rsidR="005177A0" w:rsidRPr="00CB6BEE">
        <w:t xml:space="preserve"> i </w:t>
      </w:r>
      <w:r w:rsidRPr="00CB6BEE">
        <w:t xml:space="preserve">politiku kvalitete, uz primjenu Europskih standarda </w:t>
      </w:r>
      <w:r w:rsidR="005177A0" w:rsidRPr="00CB6BEE">
        <w:t xml:space="preserve">i smjernica </w:t>
      </w:r>
      <w:r w:rsidRPr="00CB6BEE">
        <w:t xml:space="preserve">za osiguravanje kvalitete na visokim učilištima. 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(3) Senat je funkcionalno nadređen Uredu</w:t>
      </w:r>
      <w:r w:rsidR="00A5662A" w:rsidRPr="00CB6BEE">
        <w:t>.</w:t>
      </w:r>
      <w:r w:rsidRPr="00CB6BEE">
        <w:t xml:space="preserve"> </w:t>
      </w:r>
    </w:p>
    <w:p w:rsidR="005B6B9F" w:rsidRPr="00CB6BEE" w:rsidRDefault="005B6B9F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center"/>
      </w:pPr>
      <w:r w:rsidRPr="00CB6BEE">
        <w:rPr>
          <w:b/>
          <w:bCs/>
        </w:rPr>
        <w:t>Članak 6.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rPr>
          <w:b/>
          <w:bCs/>
        </w:rPr>
        <w:t xml:space="preserve">Djelokrug rada Senata u sustavu osiguravanja i </w:t>
      </w:r>
      <w:r w:rsidR="00063A22" w:rsidRPr="00CB6BEE">
        <w:rPr>
          <w:b/>
          <w:bCs/>
        </w:rPr>
        <w:t xml:space="preserve">unaprjeđivanja </w:t>
      </w:r>
      <w:r w:rsidRPr="00CB6BEE">
        <w:rPr>
          <w:b/>
          <w:bCs/>
        </w:rPr>
        <w:t xml:space="preserve">kvalitete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(1) Temeljem izvješća, mišljenja i prijedloga drugih tijela Sustava, Senat donosi Plan aktivnosti </w:t>
      </w:r>
      <w:r w:rsidR="007F5ED5" w:rsidRPr="00CB6BEE">
        <w:t>SOUK</w:t>
      </w:r>
      <w:r w:rsidR="00A5662A" w:rsidRPr="00CB6BEE">
        <w:t>-a</w:t>
      </w:r>
      <w:r w:rsidR="00063A22" w:rsidRPr="00CB6BEE">
        <w:t xml:space="preserve"> </w:t>
      </w:r>
      <w:r w:rsidRPr="00CB6BEE">
        <w:t xml:space="preserve">za akademsku godinu, odluke, preporuke i druge dokumente predviđene ovim pravilnikom.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(2) </w:t>
      </w:r>
      <w:r w:rsidR="00D1671A" w:rsidRPr="00CB6BEE">
        <w:t>Svojim odlukama</w:t>
      </w:r>
      <w:r w:rsidRPr="00CB6BEE">
        <w:t xml:space="preserve"> osigurava provedbu postupaka za osiguravanje i unaprjeđ</w:t>
      </w:r>
      <w:r w:rsidR="008F2856" w:rsidRPr="00CB6BEE">
        <w:t>ivanje</w:t>
      </w:r>
      <w:r w:rsidRPr="00CB6BEE">
        <w:t xml:space="preserve"> kvalitete </w:t>
      </w:r>
      <w:r w:rsidR="00D1671A" w:rsidRPr="00CB6BEE">
        <w:t>na</w:t>
      </w:r>
      <w:r w:rsidRPr="00CB6BEE">
        <w:t xml:space="preserve"> Sveučilišt</w:t>
      </w:r>
      <w:r w:rsidR="00D1671A" w:rsidRPr="00CB6BEE">
        <w:t>u</w:t>
      </w:r>
      <w:r w:rsidRPr="00CB6BEE">
        <w:t xml:space="preserve">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A5662A" w:rsidRPr="00CB6BEE">
        <w:t>3</w:t>
      </w:r>
      <w:r w:rsidRPr="00CB6BEE">
        <w:t xml:space="preserve">) Na prijedlog </w:t>
      </w:r>
      <w:r w:rsidR="00A5662A" w:rsidRPr="00CB6BEE">
        <w:t>PUK-a</w:t>
      </w:r>
      <w:r w:rsidRPr="00CB6BEE">
        <w:t xml:space="preserve">, uz pribavljeno mišljenje Uprave, Senat daje suglasnost na Poslovnik rada </w:t>
      </w:r>
      <w:r w:rsidR="00A5662A" w:rsidRPr="00CB6BEE">
        <w:t>PUK-a</w:t>
      </w:r>
      <w:r w:rsidRPr="00CB6BEE">
        <w:t xml:space="preserve">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A5662A" w:rsidRPr="00CB6BEE">
        <w:t>4</w:t>
      </w:r>
      <w:r w:rsidRPr="00CB6BEE">
        <w:t xml:space="preserve">) Na prijedlog </w:t>
      </w:r>
      <w:r w:rsidR="00A5662A" w:rsidRPr="00CB6BEE">
        <w:t>PUP-a</w:t>
      </w:r>
      <w:r w:rsidRPr="00CB6BEE">
        <w:t xml:space="preserve">, uz pribavljeno mišljenje Uprave, Senat daje suglasnost na Pravilnik i Poslovnik rada </w:t>
      </w:r>
      <w:r w:rsidR="00A5662A" w:rsidRPr="00CB6BEE">
        <w:t>PUP-a</w:t>
      </w:r>
      <w:r w:rsidRPr="00CB6BEE">
        <w:t xml:space="preserve">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A5662A" w:rsidRPr="00CB6BEE">
        <w:t>5</w:t>
      </w:r>
      <w:r w:rsidRPr="00CB6BEE">
        <w:t xml:space="preserve">) U postupku osnivanja novih </w:t>
      </w:r>
      <w:r w:rsidR="00D1671A" w:rsidRPr="00CB6BEE">
        <w:t xml:space="preserve">te izmjena i dopuna postojećih </w:t>
      </w:r>
      <w:r w:rsidRPr="00CB6BEE">
        <w:t>studijskih programa, sukladno članku 20. stavku (10)</w:t>
      </w:r>
      <w:r w:rsidR="008F2856" w:rsidRPr="00CB6BEE">
        <w:t xml:space="preserve"> </w:t>
      </w:r>
      <w:r w:rsidRPr="00CB6BEE">
        <w:t>Zakona o osiguravanju kvalitete u znanosti i visokom obrazovanju, Senat, temeljem izvješća Ureda, donosi odluku o pokretanju programa. Postupak osnivanja novih studijskih programa odre</w:t>
      </w:r>
      <w:r w:rsidR="00A5662A" w:rsidRPr="00CB6BEE">
        <w:t>đen</w:t>
      </w:r>
      <w:r w:rsidRPr="00CB6BEE">
        <w:t xml:space="preserve"> </w:t>
      </w:r>
      <w:r w:rsidR="00A5662A" w:rsidRPr="00CB6BEE">
        <w:t>je</w:t>
      </w:r>
      <w:r w:rsidRPr="00CB6BEE">
        <w:t xml:space="preserve"> posebnim pravilni</w:t>
      </w:r>
      <w:r w:rsidR="00A5662A" w:rsidRPr="00CB6BEE">
        <w:t>cima</w:t>
      </w:r>
      <w:r w:rsidRPr="00CB6BEE">
        <w:t xml:space="preserve"> koje donosi Senat. </w:t>
      </w:r>
    </w:p>
    <w:p w:rsidR="005B6B9F" w:rsidRPr="00CB6BEE" w:rsidRDefault="005B6B9F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center"/>
      </w:pPr>
      <w:r w:rsidRPr="00CB6BEE">
        <w:rPr>
          <w:b/>
          <w:bCs/>
        </w:rPr>
        <w:t>Članak 7.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rPr>
          <w:b/>
          <w:bCs/>
        </w:rPr>
        <w:t xml:space="preserve">Ured za osiguravanje kvalitete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A5662A" w:rsidRPr="00CB6BEE" w:rsidRDefault="00A5662A" w:rsidP="007719C6">
      <w:pPr>
        <w:pStyle w:val="Default"/>
        <w:spacing w:line="276" w:lineRule="auto"/>
        <w:jc w:val="both"/>
      </w:pPr>
      <w:r w:rsidRPr="00CB6BEE">
        <w:t xml:space="preserve">(1) Ured je </w:t>
      </w:r>
      <w:r w:rsidR="0085464F" w:rsidRPr="00CB6BEE">
        <w:t xml:space="preserve">operativna </w:t>
      </w:r>
      <w:r w:rsidRPr="00CB6BEE">
        <w:t xml:space="preserve">jedinica </w:t>
      </w:r>
      <w:r w:rsidR="007F5ED5" w:rsidRPr="00CB6BEE">
        <w:t>SOUK</w:t>
      </w:r>
      <w:r w:rsidRPr="00CB6BEE">
        <w:t>-a</w:t>
      </w:r>
      <w:r w:rsidR="0041164B" w:rsidRPr="00CB6BEE">
        <w:t>.</w:t>
      </w:r>
      <w:r w:rsidRPr="00CB6BEE">
        <w:t xml:space="preserve"> </w:t>
      </w:r>
    </w:p>
    <w:p w:rsidR="0085464F" w:rsidRPr="00CB6BEE" w:rsidRDefault="0085464F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A5662A" w:rsidRPr="00CB6BEE">
        <w:t>2</w:t>
      </w:r>
      <w:r w:rsidRPr="00CB6BEE">
        <w:t xml:space="preserve">) Ured </w:t>
      </w:r>
      <w:r w:rsidR="00A5662A" w:rsidRPr="00CB6BEE">
        <w:t>je</w:t>
      </w:r>
      <w:r w:rsidRPr="00CB6BEE">
        <w:t xml:space="preserve"> ustrojbena jedinica Rektorata i osniva se odlukom Senata na prijedlog Uprave.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(3) Ustroj radnih mjesta u Uredu propisuje se Pravilnikom o ustroj</w:t>
      </w:r>
      <w:r w:rsidR="009024ED" w:rsidRPr="00CB6BEE">
        <w:t>u</w:t>
      </w:r>
      <w:r w:rsidRPr="00CB6BEE">
        <w:t xml:space="preserve"> </w:t>
      </w:r>
      <w:r w:rsidR="00FA106A" w:rsidRPr="00CB6BEE">
        <w:t xml:space="preserve">i sistematizaciji </w:t>
      </w:r>
      <w:r w:rsidRPr="00CB6BEE">
        <w:t xml:space="preserve">radnih mjesta </w:t>
      </w:r>
      <w:r w:rsidR="00FA106A" w:rsidRPr="00CB6BEE">
        <w:t>n</w:t>
      </w:r>
      <w:r w:rsidRPr="00CB6BEE">
        <w:t xml:space="preserve">a Sveučilištu u Zadru.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lastRenderedPageBreak/>
        <w:t>(</w:t>
      </w:r>
      <w:r w:rsidR="00E145D1" w:rsidRPr="00CB6BEE">
        <w:t>4</w:t>
      </w:r>
      <w:r w:rsidRPr="00CB6BEE">
        <w:t xml:space="preserve">) Organizacijski Ured je odgovoran Upravi, u okviru ostvarivanja prava i obveza iz radnog odnosa. Uprava odlukom Rektora, imenuje voditelja Ureda.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912C13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E145D1" w:rsidRPr="00CB6BEE">
        <w:t>5</w:t>
      </w:r>
      <w:r w:rsidRPr="00CB6BEE">
        <w:t>) Svu logističku (materijalnu i kadrovsku) potporu za rad Ureda, u okviru godišnjeg plana aktivnosti Ureda, osigurava Uprava</w:t>
      </w:r>
      <w:r w:rsidR="00A5662A" w:rsidRPr="00CB6BEE">
        <w:t>.</w:t>
      </w:r>
      <w:r w:rsidRPr="00CB6BEE">
        <w:t xml:space="preserve"> </w:t>
      </w:r>
    </w:p>
    <w:p w:rsidR="00912C13" w:rsidRPr="00CB6BEE" w:rsidRDefault="00912C13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center"/>
      </w:pPr>
      <w:r w:rsidRPr="00CB6BEE">
        <w:rPr>
          <w:b/>
          <w:bCs/>
        </w:rPr>
        <w:t>Članak 8.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rPr>
          <w:b/>
          <w:bCs/>
        </w:rPr>
        <w:t xml:space="preserve">Djelokrug rada Ureda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(1) </w:t>
      </w:r>
      <w:r w:rsidRPr="00CB6BEE">
        <w:rPr>
          <w:color w:val="auto"/>
        </w:rPr>
        <w:t xml:space="preserve">Ured </w:t>
      </w:r>
      <w:r w:rsidR="00A5662A" w:rsidRPr="00CB6BEE">
        <w:rPr>
          <w:color w:val="auto"/>
        </w:rPr>
        <w:t>sudjeluje u</w:t>
      </w:r>
      <w:r w:rsidRPr="00CB6BEE">
        <w:rPr>
          <w:color w:val="auto"/>
        </w:rPr>
        <w:t xml:space="preserve"> </w:t>
      </w:r>
      <w:r w:rsidR="008C2C13" w:rsidRPr="00CB6BEE">
        <w:rPr>
          <w:color w:val="auto"/>
        </w:rPr>
        <w:t xml:space="preserve">izradi i </w:t>
      </w:r>
      <w:r w:rsidR="00FD12B9" w:rsidRPr="00CB6BEE">
        <w:rPr>
          <w:color w:val="auto"/>
        </w:rPr>
        <w:t xml:space="preserve">ostvarivanju </w:t>
      </w:r>
      <w:r w:rsidRPr="00CB6BEE">
        <w:rPr>
          <w:color w:val="auto"/>
        </w:rPr>
        <w:t>godišnj</w:t>
      </w:r>
      <w:r w:rsidR="00A5662A" w:rsidRPr="00CB6BEE">
        <w:rPr>
          <w:color w:val="auto"/>
        </w:rPr>
        <w:t>e</w:t>
      </w:r>
      <w:r w:rsidR="00FD12B9" w:rsidRPr="00CB6BEE">
        <w:rPr>
          <w:color w:val="auto"/>
        </w:rPr>
        <w:t>g</w:t>
      </w:r>
      <w:r w:rsidRPr="00CB6BEE">
        <w:rPr>
          <w:color w:val="auto"/>
        </w:rPr>
        <w:t xml:space="preserve"> plan</w:t>
      </w:r>
      <w:r w:rsidR="00FD12B9" w:rsidRPr="00CB6BEE">
        <w:rPr>
          <w:color w:val="auto"/>
        </w:rPr>
        <w:t>a</w:t>
      </w:r>
      <w:r w:rsidRPr="00CB6BEE">
        <w:rPr>
          <w:color w:val="auto"/>
        </w:rPr>
        <w:t xml:space="preserve"> aktivnosti</w:t>
      </w:r>
      <w:r w:rsidRPr="00CB6BEE">
        <w:t xml:space="preserve"> </w:t>
      </w:r>
      <w:r w:rsidR="007F5ED5" w:rsidRPr="00CB6BEE">
        <w:t>SOUK</w:t>
      </w:r>
      <w:r w:rsidR="00A5662A" w:rsidRPr="00CB6BEE">
        <w:t xml:space="preserve">-a </w:t>
      </w:r>
      <w:r w:rsidR="002D06CA" w:rsidRPr="00CB6BEE">
        <w:t>te</w:t>
      </w:r>
      <w:r w:rsidRPr="00CB6BEE">
        <w:t xml:space="preserve"> </w:t>
      </w:r>
      <w:r w:rsidR="00A5662A" w:rsidRPr="00CB6BEE">
        <w:t xml:space="preserve">provodi </w:t>
      </w:r>
      <w:r w:rsidRPr="00CB6BEE">
        <w:t>druge radne zadatke dobivene od Senata</w:t>
      </w:r>
      <w:r w:rsidR="00066657" w:rsidRPr="00CB6BEE">
        <w:t>, PUK-a</w:t>
      </w:r>
      <w:r w:rsidR="00A5662A" w:rsidRPr="00CB6BEE">
        <w:t xml:space="preserve"> i Uprave</w:t>
      </w:r>
      <w:r w:rsidRPr="00CB6BEE">
        <w:t xml:space="preserve">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(2) Ured koordinira </w:t>
      </w:r>
      <w:r w:rsidR="00D1671A" w:rsidRPr="00CB6BEE">
        <w:t xml:space="preserve">i pomaže </w:t>
      </w:r>
      <w:r w:rsidRPr="00CB6BEE">
        <w:t>rad</w:t>
      </w:r>
      <w:r w:rsidR="00D1671A" w:rsidRPr="00CB6BEE">
        <w:t xml:space="preserve"> te</w:t>
      </w:r>
      <w:r w:rsidRPr="00CB6BEE">
        <w:t xml:space="preserve"> prikuplja i obrađuje rezultate rada </w:t>
      </w:r>
      <w:r w:rsidR="00063A22" w:rsidRPr="00CB6BEE">
        <w:t xml:space="preserve">povjerenstava </w:t>
      </w:r>
      <w:r w:rsidRPr="00CB6BEE">
        <w:t>sastavnica</w:t>
      </w:r>
      <w:r w:rsidR="00D1671A" w:rsidRPr="00CB6BEE">
        <w:t>,</w:t>
      </w:r>
      <w:r w:rsidRPr="00CB6BEE">
        <w:t xml:space="preserve"> </w:t>
      </w:r>
      <w:r w:rsidR="00D1671A" w:rsidRPr="00CB6BEE">
        <w:t>a</w:t>
      </w:r>
      <w:r w:rsidRPr="00CB6BEE">
        <w:t xml:space="preserve"> o </w:t>
      </w:r>
      <w:r w:rsidR="00D1671A" w:rsidRPr="00CB6BEE">
        <w:t>obavljenim</w:t>
      </w:r>
      <w:r w:rsidRPr="00CB6BEE">
        <w:t xml:space="preserve"> poslovima, uz mišljenje </w:t>
      </w:r>
      <w:r w:rsidR="00153658" w:rsidRPr="00CB6BEE">
        <w:t>PUK-a</w:t>
      </w:r>
      <w:r w:rsidRPr="00CB6BEE">
        <w:t xml:space="preserve">, izvještava Senat najmanje jednom godišnje.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E05AE6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(3) Ured provodi postupak studentske evaluacije </w:t>
      </w:r>
      <w:r w:rsidR="00FD12B9" w:rsidRPr="00CB6BEE">
        <w:t>nastav</w:t>
      </w:r>
      <w:r w:rsidR="0085464F" w:rsidRPr="00CB6BEE">
        <w:t xml:space="preserve">e, </w:t>
      </w:r>
      <w:r w:rsidRPr="00CB6BEE">
        <w:t>obra</w:t>
      </w:r>
      <w:r w:rsidR="00063A22" w:rsidRPr="00CB6BEE">
        <w:t>đ</w:t>
      </w:r>
      <w:r w:rsidRPr="00CB6BEE">
        <w:t>uje rezultate evaluacije i izdaje uvjerenja strankama koj</w:t>
      </w:r>
      <w:r w:rsidR="00175FCE" w:rsidRPr="00CB6BEE">
        <w:t>e</w:t>
      </w:r>
      <w:r w:rsidRPr="00CB6BEE">
        <w:t xml:space="preserve"> imaju pravni interes, o studentskoj percepciji kvalitete nastav</w:t>
      </w:r>
      <w:r w:rsidR="0085464F" w:rsidRPr="00CB6BEE">
        <w:t>n</w:t>
      </w:r>
      <w:r w:rsidRPr="00CB6BEE">
        <w:t>e</w:t>
      </w:r>
      <w:r w:rsidR="0085464F" w:rsidRPr="00CB6BEE">
        <w:t xml:space="preserve"> izvedbe</w:t>
      </w:r>
      <w:r w:rsidR="002D06CA" w:rsidRPr="00CB6BEE">
        <w:t>.</w:t>
      </w:r>
      <w:r w:rsidRPr="00CB6BEE">
        <w:t xml:space="preserve">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7526AD" w:rsidRPr="00CB6BEE" w:rsidRDefault="00066657" w:rsidP="007719C6">
      <w:pPr>
        <w:pStyle w:val="Default"/>
        <w:spacing w:line="276" w:lineRule="auto"/>
        <w:jc w:val="both"/>
      </w:pPr>
      <w:r w:rsidRPr="00CB6BEE">
        <w:t xml:space="preserve">(4) </w:t>
      </w:r>
      <w:r w:rsidR="007526AD" w:rsidRPr="00CB6BEE">
        <w:t>Ured provodi postupke evaluacije rada admin</w:t>
      </w:r>
      <w:r w:rsidR="0085464F" w:rsidRPr="00CB6BEE">
        <w:t>i</w:t>
      </w:r>
      <w:r w:rsidR="007526AD" w:rsidRPr="00CB6BEE">
        <w:t xml:space="preserve">strativnih i tehničkih službi </w:t>
      </w:r>
      <w:r w:rsidR="00A2666B" w:rsidRPr="00CB6BEE">
        <w:t>S</w:t>
      </w:r>
      <w:r w:rsidR="007526AD" w:rsidRPr="00CB6BEE">
        <w:t>veučilišta, student</w:t>
      </w:r>
      <w:r w:rsidRPr="00CB6BEE">
        <w:t>s</w:t>
      </w:r>
      <w:r w:rsidR="007526AD" w:rsidRPr="00CB6BEE">
        <w:t>kog standarda, sveučilišne knjižnice i druge evaluacije kojima je cilj kvantitativno i kvalitativno utvrditi razinu razvijenosti pojedinih aktivnosti sveučilišne zajednice.</w:t>
      </w:r>
    </w:p>
    <w:p w:rsidR="005769C1" w:rsidRPr="00CB6BEE" w:rsidRDefault="005769C1" w:rsidP="007719C6">
      <w:pPr>
        <w:pStyle w:val="Default"/>
        <w:spacing w:line="276" w:lineRule="auto"/>
        <w:jc w:val="both"/>
        <w:rPr>
          <w:color w:val="auto"/>
        </w:rPr>
      </w:pPr>
    </w:p>
    <w:p w:rsidR="00BB23B9" w:rsidRPr="00CB6BEE" w:rsidRDefault="005769C1" w:rsidP="007719C6">
      <w:pPr>
        <w:pStyle w:val="Default"/>
        <w:spacing w:line="276" w:lineRule="auto"/>
        <w:jc w:val="both"/>
      </w:pPr>
      <w:r w:rsidRPr="00CB6BEE">
        <w:rPr>
          <w:color w:val="auto"/>
        </w:rPr>
        <w:t>(5) Na zahtjev Uprave i/ili drugih tijela SOUK-a, Ured analizira kvalitetu rada na Sveučilištu provedbom zasebnih evaluacija</w:t>
      </w:r>
    </w:p>
    <w:p w:rsidR="005769C1" w:rsidRPr="00CB6BEE" w:rsidRDefault="005769C1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5769C1" w:rsidRPr="00CB6BEE">
        <w:t>6</w:t>
      </w:r>
      <w:r w:rsidRPr="00CB6BEE">
        <w:t xml:space="preserve">) Ured vodi jedinstvenu dokumentaciju o svim aktivnostima osiguravanja kvalitete na Sveučilištu, </w:t>
      </w:r>
    </w:p>
    <w:p w:rsidR="0085464F" w:rsidRPr="00CB6BEE" w:rsidRDefault="0085464F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5769C1" w:rsidRPr="00CB6BEE">
        <w:t>7</w:t>
      </w:r>
      <w:r w:rsidRPr="00CB6BEE">
        <w:t>) U postupku osnivanja studijskih programa, sukladno članku 20. stavku (10) Zakona, Ured</w:t>
      </w:r>
      <w:r w:rsidR="00880DEC" w:rsidRPr="00CB6BEE">
        <w:t xml:space="preserve">, </w:t>
      </w:r>
      <w:r w:rsidR="007526AD" w:rsidRPr="00CB6BEE">
        <w:t>nakon prethodno p</w:t>
      </w:r>
      <w:r w:rsidR="00880DEC" w:rsidRPr="00CB6BEE">
        <w:t xml:space="preserve">ribavljenog </w:t>
      </w:r>
      <w:r w:rsidR="007526AD" w:rsidRPr="00CB6BEE">
        <w:t xml:space="preserve">mišljenja </w:t>
      </w:r>
      <w:r w:rsidR="00066657" w:rsidRPr="00CB6BEE">
        <w:t>PUK-a</w:t>
      </w:r>
      <w:r w:rsidR="007526AD" w:rsidRPr="00CB6BEE">
        <w:t xml:space="preserve">, </w:t>
      </w:r>
      <w:r w:rsidRPr="00CB6BEE">
        <w:t xml:space="preserve">podnosi Senatu Izvješće o ispunjavanju </w:t>
      </w:r>
      <w:r w:rsidR="00066657" w:rsidRPr="00CB6BEE">
        <w:t xml:space="preserve">formalnih </w:t>
      </w:r>
      <w:r w:rsidRPr="00CB6BEE">
        <w:t xml:space="preserve">uvjeta prijedloga studijskog programa. </w:t>
      </w:r>
    </w:p>
    <w:p w:rsidR="00BB23B9" w:rsidRPr="00CB6BEE" w:rsidRDefault="00BB23B9" w:rsidP="007719C6">
      <w:pPr>
        <w:pStyle w:val="Default"/>
        <w:spacing w:line="276" w:lineRule="auto"/>
        <w:jc w:val="both"/>
        <w:rPr>
          <w:color w:val="auto"/>
        </w:rPr>
      </w:pPr>
    </w:p>
    <w:p w:rsidR="00880DEC" w:rsidRPr="00CB6BEE" w:rsidRDefault="008C2C13" w:rsidP="007719C6">
      <w:pPr>
        <w:pStyle w:val="Default"/>
        <w:spacing w:line="276" w:lineRule="auto"/>
        <w:jc w:val="both"/>
        <w:rPr>
          <w:color w:val="auto"/>
        </w:rPr>
      </w:pPr>
      <w:r w:rsidRPr="00CB6BEE">
        <w:rPr>
          <w:color w:val="auto"/>
        </w:rPr>
        <w:t>(</w:t>
      </w:r>
      <w:r w:rsidR="005769C1" w:rsidRPr="00CB6BEE">
        <w:rPr>
          <w:color w:val="auto"/>
        </w:rPr>
        <w:t>8</w:t>
      </w:r>
      <w:r w:rsidRPr="00CB6BEE">
        <w:rPr>
          <w:color w:val="auto"/>
        </w:rPr>
        <w:t xml:space="preserve">) </w:t>
      </w:r>
      <w:r w:rsidR="00880DEC" w:rsidRPr="00CB6BEE">
        <w:rPr>
          <w:color w:val="auto"/>
        </w:rPr>
        <w:t xml:space="preserve">Ured je dužan nadležnim sveučilišnim tijelima skrenuti pozornost na sve uočene nepravilnosti koje narušavaju </w:t>
      </w:r>
      <w:r w:rsidR="00D1671A" w:rsidRPr="00CB6BEE">
        <w:rPr>
          <w:color w:val="auto"/>
        </w:rPr>
        <w:t xml:space="preserve">ili bi mogle narušiti </w:t>
      </w:r>
      <w:r w:rsidR="00880DEC" w:rsidRPr="00CB6BEE">
        <w:rPr>
          <w:color w:val="auto"/>
        </w:rPr>
        <w:t xml:space="preserve">kvalitetu rada Sveučilišta.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5769C1" w:rsidRPr="00CB6BEE">
        <w:t>9</w:t>
      </w:r>
      <w:r w:rsidRPr="00CB6BEE">
        <w:t>) Za svo</w:t>
      </w:r>
      <w:r w:rsidR="00E05AE6" w:rsidRPr="00CB6BEE">
        <w:t>j</w:t>
      </w:r>
      <w:r w:rsidRPr="00CB6BEE">
        <w:t xml:space="preserve"> rad Ured je odgovoran Senatu. </w:t>
      </w:r>
    </w:p>
    <w:p w:rsidR="00E05AE6" w:rsidRPr="00CB6BEE" w:rsidRDefault="00E05AE6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center"/>
      </w:pPr>
      <w:r w:rsidRPr="00CB6BEE">
        <w:rPr>
          <w:b/>
          <w:bCs/>
        </w:rPr>
        <w:t>Članak 9.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rPr>
          <w:b/>
          <w:bCs/>
        </w:rPr>
        <w:t xml:space="preserve">Povjerenstva za kvalitetu sastavnica Sveučilišta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(1) </w:t>
      </w:r>
      <w:r w:rsidR="00096826" w:rsidRPr="00CB6BEE">
        <w:t xml:space="preserve"> </w:t>
      </w:r>
      <w:r w:rsidRPr="00CB6BEE">
        <w:t>Stručn</w:t>
      </w:r>
      <w:r w:rsidR="0085464F" w:rsidRPr="00CB6BEE">
        <w:t>o</w:t>
      </w:r>
      <w:r w:rsidRPr="00CB6BEE">
        <w:t xml:space="preserve"> vijeć</w:t>
      </w:r>
      <w:r w:rsidR="0085464F" w:rsidRPr="00CB6BEE">
        <w:t>e</w:t>
      </w:r>
      <w:r w:rsidRPr="00CB6BEE">
        <w:t xml:space="preserve"> sastavnic</w:t>
      </w:r>
      <w:r w:rsidR="0085464F" w:rsidRPr="00CB6BEE">
        <w:t>e</w:t>
      </w:r>
      <w:r w:rsidRPr="00CB6BEE">
        <w:t xml:space="preserve"> Sveučilišta imenuju </w:t>
      </w:r>
      <w:r w:rsidR="0085464F" w:rsidRPr="00CB6BEE">
        <w:t>P</w:t>
      </w:r>
      <w:r w:rsidR="007526AD" w:rsidRPr="00CB6BEE">
        <w:t xml:space="preserve">ovjerenstva </w:t>
      </w:r>
      <w:r w:rsidRPr="00CB6BEE">
        <w:t xml:space="preserve">za kvalitetu </w:t>
      </w:r>
      <w:r w:rsidR="005769C1" w:rsidRPr="00CB6BEE">
        <w:t>O</w:t>
      </w:r>
      <w:r w:rsidR="0085464F" w:rsidRPr="00CB6BEE">
        <w:t>djela/</w:t>
      </w:r>
      <w:r w:rsidR="005769C1" w:rsidRPr="00CB6BEE">
        <w:t>C</w:t>
      </w:r>
      <w:r w:rsidR="0085464F" w:rsidRPr="00CB6BEE">
        <w:t>entra</w:t>
      </w:r>
      <w:r w:rsidRPr="00CB6BEE">
        <w:t xml:space="preserve">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lastRenderedPageBreak/>
        <w:t>(2)</w:t>
      </w:r>
      <w:r w:rsidR="00096826" w:rsidRPr="00CB6BEE">
        <w:t xml:space="preserve"> </w:t>
      </w:r>
      <w:r w:rsidRPr="00CB6BEE">
        <w:t xml:space="preserve">Rad </w:t>
      </w:r>
      <w:r w:rsidR="007526AD" w:rsidRPr="00CB6BEE">
        <w:t>povjerenst</w:t>
      </w:r>
      <w:r w:rsidR="00A2666B" w:rsidRPr="00CB6BEE">
        <w:t>a</w:t>
      </w:r>
      <w:r w:rsidR="007526AD" w:rsidRPr="00CB6BEE">
        <w:t xml:space="preserve">va </w:t>
      </w:r>
      <w:r w:rsidRPr="00CB6BEE">
        <w:t>za kvalitetu sastavnic</w:t>
      </w:r>
      <w:r w:rsidR="00A2666B" w:rsidRPr="00CB6BEE">
        <w:t>a</w:t>
      </w:r>
      <w:r w:rsidRPr="00CB6BEE">
        <w:t xml:space="preserve"> </w:t>
      </w:r>
      <w:r w:rsidR="00175FCE" w:rsidRPr="00CB6BEE">
        <w:t xml:space="preserve">regulira se internim aktima </w:t>
      </w:r>
      <w:r w:rsidR="00A2666B" w:rsidRPr="00CB6BEE">
        <w:t xml:space="preserve">osiguravanja </w:t>
      </w:r>
      <w:r w:rsidR="00175FCE" w:rsidRPr="00CB6BEE">
        <w:t xml:space="preserve">i unaprjeđivanja </w:t>
      </w:r>
      <w:r w:rsidR="00A2666B" w:rsidRPr="00CB6BEE">
        <w:t xml:space="preserve">kvalitete sastavnice </w:t>
      </w:r>
      <w:r w:rsidRPr="00CB6BEE">
        <w:t xml:space="preserve">koje donosi </w:t>
      </w:r>
      <w:r w:rsidR="00066657" w:rsidRPr="00CB6BEE">
        <w:t>s</w:t>
      </w:r>
      <w:r w:rsidRPr="00CB6BEE">
        <w:t>tručno vijeće sastavnice</w:t>
      </w:r>
      <w:r w:rsidR="00066657" w:rsidRPr="00CB6BEE">
        <w:t>.</w:t>
      </w:r>
      <w:r w:rsidRPr="00CB6BEE">
        <w:t xml:space="preserve"> </w:t>
      </w:r>
    </w:p>
    <w:p w:rsidR="0085464F" w:rsidRPr="00CB6BEE" w:rsidRDefault="0085464F" w:rsidP="008546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64F" w:rsidRPr="00CB6BEE" w:rsidRDefault="0085464F" w:rsidP="008546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BEE">
        <w:rPr>
          <w:rFonts w:ascii="Times New Roman" w:hAnsi="Times New Roman" w:cs="Times New Roman"/>
          <w:sz w:val="24"/>
          <w:szCs w:val="24"/>
        </w:rPr>
        <w:t xml:space="preserve">(3) Iznimno, zbog malog broja raspoloživog akademskog osoblja, stručno vijeće sastavnice umjesto povjerenstva može odrediti povjerenika za kvalitetu Odjela/Centra. </w:t>
      </w:r>
    </w:p>
    <w:p w:rsidR="00BF596B" w:rsidRPr="00CB6BEE" w:rsidRDefault="00BF596B" w:rsidP="00BF596B">
      <w:pPr>
        <w:pStyle w:val="Default"/>
        <w:spacing w:line="276" w:lineRule="auto"/>
        <w:jc w:val="center"/>
        <w:rPr>
          <w:b/>
          <w:bCs/>
        </w:rPr>
      </w:pPr>
    </w:p>
    <w:p w:rsidR="00BF596B" w:rsidRDefault="00BF596B" w:rsidP="00BF596B">
      <w:pPr>
        <w:pStyle w:val="Default"/>
        <w:spacing w:line="276" w:lineRule="auto"/>
        <w:jc w:val="center"/>
        <w:rPr>
          <w:b/>
          <w:bCs/>
        </w:rPr>
      </w:pPr>
      <w:r w:rsidRPr="00CB6BEE">
        <w:rPr>
          <w:b/>
          <w:bCs/>
        </w:rPr>
        <w:t>Članak 10.</w:t>
      </w:r>
    </w:p>
    <w:p w:rsidR="00CB6BEE" w:rsidRPr="00CB6BEE" w:rsidRDefault="00CB6BEE" w:rsidP="00BF596B">
      <w:pPr>
        <w:pStyle w:val="Default"/>
        <w:spacing w:line="276" w:lineRule="auto"/>
        <w:jc w:val="center"/>
      </w:pPr>
    </w:p>
    <w:p w:rsidR="00C47964" w:rsidRPr="00CB6BEE" w:rsidRDefault="00C47964" w:rsidP="007719C6">
      <w:pPr>
        <w:pStyle w:val="Default"/>
        <w:spacing w:line="276" w:lineRule="auto"/>
        <w:jc w:val="both"/>
      </w:pPr>
      <w:r w:rsidRPr="00CB6BEE">
        <w:rPr>
          <w:b/>
          <w:bCs/>
        </w:rPr>
        <w:t>Djelokrug rada</w:t>
      </w:r>
      <w:r w:rsidR="00DC3A5E" w:rsidRPr="00CB6BEE">
        <w:rPr>
          <w:b/>
          <w:bCs/>
        </w:rPr>
        <w:t xml:space="preserve"> povjerenstava</w:t>
      </w:r>
      <w:r w:rsidR="006F1A4C" w:rsidRPr="00CB6BEE">
        <w:rPr>
          <w:b/>
          <w:bCs/>
        </w:rPr>
        <w:t xml:space="preserve"> i/ili povjerenika</w:t>
      </w:r>
      <w:r w:rsidR="00DC3A5E" w:rsidRPr="00CB6BEE">
        <w:rPr>
          <w:b/>
          <w:bCs/>
        </w:rPr>
        <w:t xml:space="preserve"> </w:t>
      </w:r>
      <w:r w:rsidR="006F1A4C" w:rsidRPr="00CB6BEE">
        <w:rPr>
          <w:b/>
          <w:bCs/>
        </w:rPr>
        <w:t xml:space="preserve">za kvalitetu </w:t>
      </w:r>
      <w:r w:rsidR="00DC3A5E" w:rsidRPr="00CB6BEE">
        <w:rPr>
          <w:b/>
          <w:bCs/>
        </w:rPr>
        <w:t>sastavnica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D1671A" w:rsidRPr="00CB6BEE" w:rsidRDefault="00D1671A" w:rsidP="007719C6">
      <w:pPr>
        <w:pStyle w:val="Default"/>
        <w:spacing w:line="276" w:lineRule="auto"/>
        <w:jc w:val="both"/>
      </w:pPr>
      <w:r w:rsidRPr="00CB6BEE">
        <w:t>(</w:t>
      </w:r>
      <w:r w:rsidR="00096826" w:rsidRPr="00CB6BEE">
        <w:t>1</w:t>
      </w:r>
      <w:r w:rsidRPr="00CB6BEE">
        <w:t xml:space="preserve">) </w:t>
      </w:r>
      <w:r w:rsidR="005769C1" w:rsidRPr="00CB6BEE">
        <w:t>I</w:t>
      </w:r>
      <w:r w:rsidR="00DC3A5E" w:rsidRPr="00CB6BEE">
        <w:t>zra</w:t>
      </w:r>
      <w:r w:rsidR="00990A9F" w:rsidRPr="00CB6BEE">
        <w:t>da</w:t>
      </w:r>
      <w:r w:rsidR="00BF596B" w:rsidRPr="00CB6BEE">
        <w:t xml:space="preserve"> i ažuriranje </w:t>
      </w:r>
      <w:r w:rsidR="00990A9F" w:rsidRPr="00CB6BEE">
        <w:t xml:space="preserve"> </w:t>
      </w:r>
      <w:r w:rsidR="00DC3A5E" w:rsidRPr="00CB6BEE">
        <w:t>in</w:t>
      </w:r>
      <w:r w:rsidRPr="00CB6BEE">
        <w:t>tern</w:t>
      </w:r>
      <w:r w:rsidR="00990A9F" w:rsidRPr="00CB6BEE">
        <w:t>ih</w:t>
      </w:r>
      <w:r w:rsidRPr="00CB6BEE">
        <w:t xml:space="preserve"> ak</w:t>
      </w:r>
      <w:r w:rsidR="00990A9F" w:rsidRPr="00CB6BEE">
        <w:t>a</w:t>
      </w:r>
      <w:r w:rsidRPr="00CB6BEE">
        <w:t>t</w:t>
      </w:r>
      <w:r w:rsidR="00990A9F" w:rsidRPr="00CB6BEE">
        <w:t>a</w:t>
      </w:r>
      <w:r w:rsidRPr="00CB6BEE">
        <w:t xml:space="preserve"> </w:t>
      </w:r>
      <w:r w:rsidR="00DC3A5E" w:rsidRPr="00CB6BEE">
        <w:t>za osiguravanje k</w:t>
      </w:r>
      <w:r w:rsidRPr="00CB6BEE">
        <w:t>valitet</w:t>
      </w:r>
      <w:r w:rsidR="00DC3A5E" w:rsidRPr="00CB6BEE">
        <w:t xml:space="preserve">e rada </w:t>
      </w:r>
      <w:r w:rsidRPr="00CB6BEE">
        <w:t>sastavnic</w:t>
      </w:r>
      <w:r w:rsidR="00DC3A5E" w:rsidRPr="00CB6BEE">
        <w:t>e</w:t>
      </w:r>
      <w:r w:rsidRPr="00CB6BEE">
        <w:t xml:space="preserve"> </w:t>
      </w:r>
      <w:r w:rsidR="00DC3A5E" w:rsidRPr="00CB6BEE">
        <w:t>(P</w:t>
      </w:r>
      <w:r w:rsidRPr="00CB6BEE">
        <w:t>ravilnik</w:t>
      </w:r>
      <w:r w:rsidR="00DC3A5E" w:rsidRPr="00CB6BEE">
        <w:t>a</w:t>
      </w:r>
      <w:r w:rsidRPr="00CB6BEE">
        <w:t xml:space="preserve">  </w:t>
      </w:r>
      <w:r w:rsidR="009D309F">
        <w:t xml:space="preserve">i </w:t>
      </w:r>
      <w:r w:rsidR="00DC3A5E" w:rsidRPr="00CB6BEE">
        <w:t>P</w:t>
      </w:r>
      <w:r w:rsidRPr="00CB6BEE">
        <w:t>oslovnik</w:t>
      </w:r>
      <w:r w:rsidR="00DC3A5E" w:rsidRPr="00CB6BEE">
        <w:t>a</w:t>
      </w:r>
      <w:r w:rsidRPr="00CB6BEE">
        <w:t xml:space="preserve"> </w:t>
      </w:r>
      <w:r w:rsidR="00DC3A5E" w:rsidRPr="00CB6BEE">
        <w:t xml:space="preserve">o radu </w:t>
      </w:r>
      <w:r w:rsidRPr="00CB6BEE">
        <w:t>povjerenstva za kvalitetu sastavnice</w:t>
      </w:r>
      <w:r w:rsidR="00DC3A5E" w:rsidRPr="00CB6BEE">
        <w:t>) sukladno s</w:t>
      </w:r>
      <w:r w:rsidRPr="00CB6BEE">
        <w:t>veučilišnim aktima</w:t>
      </w:r>
      <w:r w:rsidR="00DC3A5E" w:rsidRPr="00CB6BEE">
        <w:t xml:space="preserve"> osiguravanja kvalitete, o čemu mišljenje, na prijedlog Ureda, daje PUK</w:t>
      </w:r>
      <w:r w:rsidRPr="00CB6BEE">
        <w:t>.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912C13" w:rsidRPr="00CB6BEE" w:rsidRDefault="00D1671A" w:rsidP="007719C6">
      <w:pPr>
        <w:pStyle w:val="Default"/>
        <w:spacing w:line="276" w:lineRule="auto"/>
        <w:jc w:val="both"/>
      </w:pPr>
      <w:r w:rsidRPr="00CB6BEE">
        <w:t>(</w:t>
      </w:r>
      <w:r w:rsidR="00096826" w:rsidRPr="00CB6BEE">
        <w:t>2</w:t>
      </w:r>
      <w:r w:rsidRPr="00CB6BEE">
        <w:t xml:space="preserve">) </w:t>
      </w:r>
      <w:r w:rsidR="005769C1" w:rsidRPr="00CB6BEE">
        <w:t>P</w:t>
      </w:r>
      <w:r w:rsidR="00096826" w:rsidRPr="00CB6BEE">
        <w:t xml:space="preserve">laniranje i provedba </w:t>
      </w:r>
      <w:r w:rsidR="00DC3A5E" w:rsidRPr="00CB6BEE">
        <w:t>p</w:t>
      </w:r>
      <w:r w:rsidRPr="00CB6BEE">
        <w:t>ostup</w:t>
      </w:r>
      <w:r w:rsidR="00096826" w:rsidRPr="00CB6BEE">
        <w:t>a</w:t>
      </w:r>
      <w:r w:rsidR="00DC3A5E" w:rsidRPr="00CB6BEE">
        <w:t>k</w:t>
      </w:r>
      <w:r w:rsidR="00096826" w:rsidRPr="00CB6BEE">
        <w:t>a</w:t>
      </w:r>
      <w:r w:rsidRPr="00CB6BEE">
        <w:t xml:space="preserve"> osiguravanja kvalitete sukladno Politici kvalitete Sveučilišta, Zajedničkim kriterijima, standardima i mjerilima kvalitete Sveučilišta te Priručniku kvalitete </w:t>
      </w:r>
      <w:r w:rsidR="00096826" w:rsidRPr="00CB6BEE">
        <w:t xml:space="preserve">na </w:t>
      </w:r>
      <w:r w:rsidRPr="00CB6BEE">
        <w:t>Sveučilišt</w:t>
      </w:r>
      <w:r w:rsidR="00096826" w:rsidRPr="00CB6BEE">
        <w:t>u u Zadru</w:t>
      </w:r>
      <w:r w:rsidRPr="00CB6BEE">
        <w:t>.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096826" w:rsidRPr="00CB6BEE" w:rsidRDefault="00096826" w:rsidP="007719C6">
      <w:pPr>
        <w:pStyle w:val="Default"/>
        <w:spacing w:line="276" w:lineRule="auto"/>
        <w:jc w:val="both"/>
      </w:pPr>
      <w:r w:rsidRPr="00CB6BEE">
        <w:t>(3)</w:t>
      </w:r>
      <w:r w:rsidR="00181B8D" w:rsidRPr="00CB6BEE">
        <w:t xml:space="preserve"> </w:t>
      </w:r>
      <w:r w:rsidR="005769C1" w:rsidRPr="00CB6BEE">
        <w:t>N</w:t>
      </w:r>
      <w:r w:rsidR="00990A9F" w:rsidRPr="00CB6BEE">
        <w:t xml:space="preserve">a zahtjev Ureda, </w:t>
      </w:r>
      <w:r w:rsidR="001F5BFB" w:rsidRPr="00CB6BEE">
        <w:t xml:space="preserve">sukladno čl. 8., </w:t>
      </w:r>
      <w:r w:rsidR="001C61F7" w:rsidRPr="00CB6BEE">
        <w:t xml:space="preserve">stavak </w:t>
      </w:r>
      <w:r w:rsidR="001F5BFB" w:rsidRPr="00CB6BEE">
        <w:t xml:space="preserve">(5) ovoga Pravilnika, </w:t>
      </w:r>
      <w:r w:rsidR="00990A9F" w:rsidRPr="00CB6BEE">
        <w:t>dostav</w:t>
      </w:r>
      <w:r w:rsidR="001F5BFB" w:rsidRPr="00CB6BEE">
        <w:t>lja</w:t>
      </w:r>
      <w:r w:rsidR="00990A9F" w:rsidRPr="00CB6BEE">
        <w:t xml:space="preserve"> </w:t>
      </w:r>
      <w:r w:rsidR="001F5BFB" w:rsidRPr="00CB6BEE">
        <w:t xml:space="preserve">godišnji </w:t>
      </w:r>
      <w:r w:rsidR="00990A9F" w:rsidRPr="00CB6BEE">
        <w:t xml:space="preserve">pregled aktivnosti </w:t>
      </w:r>
      <w:r w:rsidR="009860E4" w:rsidRPr="00CB6BEE">
        <w:t xml:space="preserve">provedenih na sastavnici </w:t>
      </w:r>
      <w:r w:rsidR="00990A9F" w:rsidRPr="00CB6BEE">
        <w:t>u vezi osiguravanja kvalitete</w:t>
      </w:r>
      <w:r w:rsidR="00181B8D" w:rsidRPr="00CB6BEE">
        <w:t>.</w:t>
      </w:r>
      <w:r w:rsidRPr="00CB6BEE">
        <w:t xml:space="preserve"> </w:t>
      </w:r>
    </w:p>
    <w:p w:rsidR="00BF596B" w:rsidRPr="00CB6BEE" w:rsidRDefault="00BF596B" w:rsidP="00BF5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96B" w:rsidRPr="00CB6BEE" w:rsidRDefault="00BF596B" w:rsidP="00BF5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BEE">
        <w:rPr>
          <w:rFonts w:ascii="Times New Roman" w:hAnsi="Times New Roman" w:cs="Times New Roman"/>
          <w:sz w:val="24"/>
          <w:szCs w:val="24"/>
        </w:rPr>
        <w:t xml:space="preserve">(4) </w:t>
      </w:r>
      <w:r w:rsidR="005769C1" w:rsidRPr="00CB6BEE">
        <w:rPr>
          <w:rFonts w:ascii="Times New Roman" w:hAnsi="Times New Roman" w:cs="Times New Roman"/>
          <w:sz w:val="24"/>
          <w:szCs w:val="24"/>
        </w:rPr>
        <w:t>P</w:t>
      </w:r>
      <w:r w:rsidRPr="00CB6BEE">
        <w:rPr>
          <w:rFonts w:ascii="Times New Roman" w:hAnsi="Times New Roman" w:cs="Times New Roman"/>
          <w:sz w:val="24"/>
          <w:szCs w:val="24"/>
        </w:rPr>
        <w:t xml:space="preserve">ovjerenik za kvalitetu provodi i koordinira aktivnosti osiguravanja kvalitete na sastavnici sukladno stavcima (1) – (3) ovog članka (osim obveze izrade Poslovnika). </w:t>
      </w:r>
    </w:p>
    <w:p w:rsidR="00D1671A" w:rsidRPr="00CB6BEE" w:rsidRDefault="00D1671A" w:rsidP="007719C6">
      <w:pPr>
        <w:pStyle w:val="Default"/>
        <w:spacing w:line="276" w:lineRule="auto"/>
        <w:jc w:val="both"/>
        <w:rPr>
          <w:b/>
          <w:bCs/>
        </w:rPr>
      </w:pPr>
    </w:p>
    <w:p w:rsidR="005B6B9F" w:rsidRDefault="005B6B9F" w:rsidP="007719C6">
      <w:pPr>
        <w:pStyle w:val="Default"/>
        <w:spacing w:line="276" w:lineRule="auto"/>
        <w:jc w:val="center"/>
        <w:rPr>
          <w:b/>
          <w:bCs/>
        </w:rPr>
      </w:pPr>
      <w:r w:rsidRPr="00CB6BEE">
        <w:rPr>
          <w:b/>
          <w:bCs/>
        </w:rPr>
        <w:t>Članak 1</w:t>
      </w:r>
      <w:r w:rsidR="00BF596B" w:rsidRPr="00CB6BEE">
        <w:rPr>
          <w:b/>
          <w:bCs/>
        </w:rPr>
        <w:t>1</w:t>
      </w:r>
      <w:r w:rsidRPr="00CB6BEE">
        <w:rPr>
          <w:b/>
          <w:bCs/>
        </w:rPr>
        <w:t>.</w:t>
      </w:r>
    </w:p>
    <w:p w:rsidR="00CB6BEE" w:rsidRPr="00CB6BEE" w:rsidRDefault="00CB6BEE" w:rsidP="007719C6">
      <w:pPr>
        <w:pStyle w:val="Default"/>
        <w:spacing w:line="276" w:lineRule="auto"/>
        <w:jc w:val="center"/>
        <w:rPr>
          <w:b/>
          <w:bCs/>
        </w:rPr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rPr>
          <w:b/>
          <w:bCs/>
        </w:rPr>
        <w:t>Povjerenstvo za unaprjeđivanje kvalitete Sveučilišta u Zadru</w:t>
      </w:r>
      <w:r w:rsidR="006351D4" w:rsidRPr="00CB6BEE">
        <w:rPr>
          <w:b/>
          <w:bCs/>
        </w:rPr>
        <w:t xml:space="preserve"> (PUK)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066657" w:rsidRPr="00CB6BEE" w:rsidRDefault="00066657" w:rsidP="007719C6">
      <w:pPr>
        <w:pStyle w:val="Default"/>
        <w:spacing w:line="276" w:lineRule="auto"/>
        <w:jc w:val="both"/>
      </w:pPr>
      <w:r w:rsidRPr="00CB6BEE">
        <w:t xml:space="preserve">(1) </w:t>
      </w:r>
      <w:r w:rsidR="00264EED" w:rsidRPr="00CB6BEE">
        <w:t xml:space="preserve"> </w:t>
      </w:r>
      <w:r w:rsidRPr="00CB6BEE">
        <w:t>PUK</w:t>
      </w:r>
      <w:r w:rsidR="005B6B9F" w:rsidRPr="00CB6BEE">
        <w:t xml:space="preserve">  je tijelo Senata i osniva se odlukom Senata.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066657" w:rsidP="007719C6">
      <w:pPr>
        <w:pStyle w:val="Default"/>
        <w:spacing w:line="276" w:lineRule="auto"/>
        <w:jc w:val="both"/>
      </w:pPr>
      <w:r w:rsidRPr="00CB6BEE">
        <w:t xml:space="preserve">(2) </w:t>
      </w:r>
      <w:r w:rsidR="00153658" w:rsidRPr="00CB6BEE">
        <w:t>PUK</w:t>
      </w:r>
      <w:r w:rsidR="008C1113" w:rsidRPr="00CB6BEE">
        <w:t xml:space="preserve"> u okviru godišnjeg plana </w:t>
      </w:r>
      <w:r w:rsidR="007F5ED5" w:rsidRPr="00CB6BEE">
        <w:t>SOUK</w:t>
      </w:r>
      <w:r w:rsidR="008C1113" w:rsidRPr="00CB6BEE">
        <w:t>, usvojenog od strane Senata, obavlja</w:t>
      </w:r>
      <w:r w:rsidRPr="00CB6BEE">
        <w:t xml:space="preserve"> </w:t>
      </w:r>
      <w:r w:rsidR="00F105B5" w:rsidRPr="00CB6BEE">
        <w:t xml:space="preserve">poslove u </w:t>
      </w:r>
      <w:r w:rsidR="00024BC9" w:rsidRPr="00CB6BEE">
        <w:t xml:space="preserve">sklopu </w:t>
      </w:r>
      <w:r w:rsidR="008C1113" w:rsidRPr="00CB6BEE">
        <w:t>kontinuirano</w:t>
      </w:r>
      <w:r w:rsidR="00F105B5" w:rsidRPr="00CB6BEE">
        <w:t>g</w:t>
      </w:r>
      <w:r w:rsidR="008C1113" w:rsidRPr="00CB6BEE">
        <w:t xml:space="preserve"> proces</w:t>
      </w:r>
      <w:r w:rsidR="00F105B5" w:rsidRPr="00CB6BEE">
        <w:t>a</w:t>
      </w:r>
      <w:r w:rsidR="008C1113" w:rsidRPr="00CB6BEE">
        <w:t xml:space="preserve"> unaprjeđivanja kvalitete.</w:t>
      </w:r>
    </w:p>
    <w:p w:rsidR="005B6B9F" w:rsidRPr="00CB6BEE" w:rsidRDefault="005B6B9F" w:rsidP="007719C6">
      <w:pPr>
        <w:pStyle w:val="Default"/>
        <w:spacing w:line="276" w:lineRule="auto"/>
        <w:jc w:val="both"/>
        <w:rPr>
          <w:b/>
          <w:bCs/>
        </w:rPr>
      </w:pPr>
    </w:p>
    <w:p w:rsidR="005B6B9F" w:rsidRDefault="005B6B9F" w:rsidP="007719C6">
      <w:pPr>
        <w:pStyle w:val="Default"/>
        <w:spacing w:line="276" w:lineRule="auto"/>
        <w:jc w:val="center"/>
        <w:rPr>
          <w:b/>
          <w:bCs/>
        </w:rPr>
      </w:pPr>
      <w:r w:rsidRPr="00CB6BEE">
        <w:rPr>
          <w:b/>
          <w:bCs/>
        </w:rPr>
        <w:t>Članak 1</w:t>
      </w:r>
      <w:r w:rsidR="00BF596B" w:rsidRPr="00CB6BEE">
        <w:rPr>
          <w:b/>
          <w:bCs/>
        </w:rPr>
        <w:t>2</w:t>
      </w:r>
      <w:r w:rsidRPr="00CB6BEE">
        <w:rPr>
          <w:b/>
          <w:bCs/>
        </w:rPr>
        <w:t>.</w:t>
      </w:r>
    </w:p>
    <w:p w:rsidR="00CB6BEE" w:rsidRPr="00CB6BEE" w:rsidRDefault="00CB6BEE" w:rsidP="007719C6">
      <w:pPr>
        <w:pStyle w:val="Default"/>
        <w:spacing w:line="276" w:lineRule="auto"/>
        <w:jc w:val="center"/>
        <w:rPr>
          <w:b/>
          <w:bCs/>
        </w:rPr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rPr>
          <w:b/>
          <w:bCs/>
        </w:rPr>
        <w:t>Sastav Povjerenstva za unaprje</w:t>
      </w:r>
      <w:r w:rsidR="007526AD" w:rsidRPr="00CB6BEE">
        <w:rPr>
          <w:b/>
          <w:bCs/>
        </w:rPr>
        <w:t>đ</w:t>
      </w:r>
      <w:r w:rsidRPr="00CB6BEE">
        <w:rPr>
          <w:b/>
          <w:bCs/>
        </w:rPr>
        <w:t xml:space="preserve">ivanje kvalitete Sveučilišta u Zadru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(1) </w:t>
      </w:r>
      <w:r w:rsidR="00066657" w:rsidRPr="00CB6BEE">
        <w:t>PUK</w:t>
      </w:r>
      <w:r w:rsidRPr="00CB6BEE">
        <w:t xml:space="preserve"> ima </w:t>
      </w:r>
      <w:r w:rsidR="00D1671A" w:rsidRPr="00CB6BEE">
        <w:t>osam</w:t>
      </w:r>
      <w:r w:rsidRPr="00CB6BEE">
        <w:t xml:space="preserve"> (</w:t>
      </w:r>
      <w:r w:rsidR="00D1671A" w:rsidRPr="00CB6BEE">
        <w:t>8</w:t>
      </w:r>
      <w:r w:rsidRPr="00CB6BEE">
        <w:t xml:space="preserve">) članova: 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- jednog (1) predstavnika </w:t>
      </w:r>
      <w:r w:rsidR="00BB0630" w:rsidRPr="00CB6BEE">
        <w:t xml:space="preserve">društveno-gospodarske zajednice </w:t>
      </w:r>
      <w:r w:rsidR="007526AD" w:rsidRPr="00CB6BEE">
        <w:t xml:space="preserve">Zadarske </w:t>
      </w:r>
      <w:r w:rsidRPr="00CB6BEE">
        <w:t xml:space="preserve">županije, </w:t>
      </w:r>
    </w:p>
    <w:p w:rsidR="00BB23B9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- </w:t>
      </w:r>
      <w:r w:rsidR="007526AD" w:rsidRPr="00CB6BEE">
        <w:t xml:space="preserve">tri </w:t>
      </w:r>
      <w:r w:rsidRPr="00CB6BEE">
        <w:t>(</w:t>
      </w:r>
      <w:r w:rsidR="007526AD" w:rsidRPr="00CB6BEE">
        <w:t>3</w:t>
      </w:r>
      <w:r w:rsidRPr="00CB6BEE">
        <w:t>) člana iz redova nastavnika Sveučilišta izabranih u znanstveno-nastavna zvanja od čega</w:t>
      </w:r>
      <w:r w:rsidR="00066657" w:rsidRPr="00CB6BEE">
        <w:t>:</w:t>
      </w:r>
      <w:r w:rsidRPr="00CB6BEE">
        <w:t xml:space="preserve"> </w:t>
      </w:r>
      <w:r w:rsidR="007526AD" w:rsidRPr="00CB6BEE">
        <w:t xml:space="preserve">jedan </w:t>
      </w:r>
    </w:p>
    <w:p w:rsidR="00BB23B9" w:rsidRPr="00CB6BEE" w:rsidRDefault="00BB23B9" w:rsidP="007719C6">
      <w:pPr>
        <w:pStyle w:val="Default"/>
        <w:spacing w:line="276" w:lineRule="auto"/>
        <w:jc w:val="both"/>
      </w:pPr>
      <w:r w:rsidRPr="00CB6BEE">
        <w:t xml:space="preserve">   </w:t>
      </w:r>
      <w:r w:rsidR="005B6B9F" w:rsidRPr="00CB6BEE">
        <w:t>(</w:t>
      </w:r>
      <w:r w:rsidR="007526AD" w:rsidRPr="00CB6BEE">
        <w:t>1</w:t>
      </w:r>
      <w:r w:rsidR="005B6B9F" w:rsidRPr="00CB6BEE">
        <w:t xml:space="preserve">) član iz područja humanističkih znanosti, </w:t>
      </w:r>
      <w:r w:rsidR="007526AD" w:rsidRPr="00CB6BEE">
        <w:t xml:space="preserve">jedan </w:t>
      </w:r>
      <w:r w:rsidR="005B6B9F" w:rsidRPr="00CB6BEE">
        <w:t>(</w:t>
      </w:r>
      <w:r w:rsidR="007526AD" w:rsidRPr="00CB6BEE">
        <w:t>1</w:t>
      </w:r>
      <w:r w:rsidR="005B6B9F" w:rsidRPr="00CB6BEE">
        <w:t xml:space="preserve">) iz područja društvenih znanosti i jedan (1) iz </w:t>
      </w:r>
      <w:r w:rsidRPr="00CB6BEE">
        <w:t xml:space="preserve">   </w:t>
      </w:r>
    </w:p>
    <w:p w:rsidR="005B6B9F" w:rsidRPr="00CB6BEE" w:rsidRDefault="00BB23B9" w:rsidP="007719C6">
      <w:pPr>
        <w:pStyle w:val="Default"/>
        <w:spacing w:line="276" w:lineRule="auto"/>
        <w:jc w:val="both"/>
      </w:pPr>
      <w:r w:rsidRPr="00CB6BEE">
        <w:t xml:space="preserve">   </w:t>
      </w:r>
      <w:r w:rsidR="005B6B9F" w:rsidRPr="00CB6BEE">
        <w:t>prirodn</w:t>
      </w:r>
      <w:r w:rsidR="0084403E" w:rsidRPr="00CB6BEE">
        <w:t>ih</w:t>
      </w:r>
      <w:r w:rsidR="005B6B9F" w:rsidRPr="00CB6BEE">
        <w:t>, tehničk</w:t>
      </w:r>
      <w:r w:rsidR="0084403E" w:rsidRPr="00CB6BEE">
        <w:t>ih</w:t>
      </w:r>
      <w:r w:rsidR="005B6B9F" w:rsidRPr="00CB6BEE">
        <w:t xml:space="preserve"> i drugih područja znanosti, 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lastRenderedPageBreak/>
        <w:t xml:space="preserve">- jednog (1) </w:t>
      </w:r>
      <w:bookmarkStart w:id="0" w:name="_GoBack"/>
      <w:bookmarkEnd w:id="0"/>
      <w:r w:rsidRPr="00CB6BEE">
        <w:t xml:space="preserve">člana iz redova </w:t>
      </w:r>
      <w:r w:rsidR="00D1671A" w:rsidRPr="00CB6BEE">
        <w:t>djelatnika u suradničkim i nastavnim zvanjima,</w:t>
      </w:r>
      <w:r w:rsidRPr="00CB6BEE">
        <w:t xml:space="preserve"> 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- jednog (1) člana iz redova studenata preddiplomskih </w:t>
      </w:r>
      <w:r w:rsidR="00BB0630" w:rsidRPr="00CB6BEE">
        <w:t>i diplomskih studija</w:t>
      </w:r>
      <w:r w:rsidRPr="00CB6BEE">
        <w:t xml:space="preserve">, </w:t>
      </w:r>
    </w:p>
    <w:p w:rsidR="00D1671A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- jednog (1) člana iz redova administrativnog </w:t>
      </w:r>
      <w:r w:rsidR="00BB0630" w:rsidRPr="00CB6BEE">
        <w:t xml:space="preserve">i tehničkog </w:t>
      </w:r>
      <w:r w:rsidRPr="00CB6BEE">
        <w:t>osoblja Sveučilišta</w:t>
      </w:r>
      <w:r w:rsidR="00D1671A" w:rsidRPr="00CB6BEE">
        <w:t xml:space="preserve"> </w:t>
      </w:r>
    </w:p>
    <w:p w:rsidR="005B6B9F" w:rsidRPr="00CB6BEE" w:rsidRDefault="00D1671A" w:rsidP="007719C6">
      <w:pPr>
        <w:pStyle w:val="Default"/>
        <w:spacing w:line="276" w:lineRule="auto"/>
        <w:jc w:val="both"/>
      </w:pPr>
      <w:r w:rsidRPr="00CB6BEE">
        <w:t>- nadležni/a prorektor/</w:t>
      </w:r>
      <w:proofErr w:type="spellStart"/>
      <w:r w:rsidRPr="00CB6BEE">
        <w:t>ica</w:t>
      </w:r>
      <w:proofErr w:type="spellEnd"/>
      <w:r w:rsidRPr="00CB6BEE">
        <w:t xml:space="preserve"> član/</w:t>
      </w:r>
      <w:proofErr w:type="spellStart"/>
      <w:r w:rsidRPr="00CB6BEE">
        <w:t>ica</w:t>
      </w:r>
      <w:proofErr w:type="spellEnd"/>
      <w:r w:rsidRPr="00CB6BEE">
        <w:t xml:space="preserve"> je PUK-a po funkciji, bez prava glasa</w:t>
      </w:r>
      <w:r w:rsidR="005B6B9F" w:rsidRPr="00CB6BEE">
        <w:t xml:space="preserve">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Default="005B6B9F" w:rsidP="007719C6">
      <w:pPr>
        <w:pStyle w:val="Default"/>
        <w:spacing w:line="276" w:lineRule="auto"/>
        <w:jc w:val="both"/>
      </w:pPr>
      <w:r w:rsidRPr="00CB6BEE">
        <w:t xml:space="preserve">(2) Predstavnike nastavnika u </w:t>
      </w:r>
      <w:r w:rsidR="00BB0630" w:rsidRPr="00CB6BEE">
        <w:t>znanstveno-</w:t>
      </w:r>
      <w:r w:rsidRPr="00CB6BEE">
        <w:t xml:space="preserve">nastavnim zvanjima imenuje Senat na prijedlog </w:t>
      </w:r>
      <w:r w:rsidR="00BB0630" w:rsidRPr="00CB6BEE">
        <w:t xml:space="preserve">sveučilišnih </w:t>
      </w:r>
      <w:r w:rsidRPr="00CB6BEE">
        <w:t xml:space="preserve">stručnih vijeća pojedinih područja znanosti. </w:t>
      </w:r>
    </w:p>
    <w:p w:rsidR="0038561D" w:rsidRPr="00F96095" w:rsidRDefault="0038561D" w:rsidP="007719C6">
      <w:pPr>
        <w:pStyle w:val="Default"/>
        <w:spacing w:line="276" w:lineRule="auto"/>
        <w:jc w:val="both"/>
        <w:rPr>
          <w:color w:val="auto"/>
        </w:rPr>
      </w:pPr>
    </w:p>
    <w:p w:rsidR="0038561D" w:rsidRPr="00F96095" w:rsidRDefault="0038561D" w:rsidP="007719C6">
      <w:pPr>
        <w:pStyle w:val="Default"/>
        <w:spacing w:line="276" w:lineRule="auto"/>
        <w:jc w:val="both"/>
        <w:rPr>
          <w:color w:val="auto"/>
        </w:rPr>
      </w:pPr>
      <w:r w:rsidRPr="00F96095">
        <w:rPr>
          <w:color w:val="auto"/>
        </w:rPr>
        <w:t>(3) U PUK može biti imenovan nastavnik u znanstveno- nastavnom zvanju koji je bio član povjerenstva  za unaprjeđivanje kvalitete na razini sastavnice.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130437">
        <w:t>4</w:t>
      </w:r>
      <w:r w:rsidRPr="00CB6BEE">
        <w:t xml:space="preserve">) </w:t>
      </w:r>
      <w:r w:rsidR="00B0127D" w:rsidRPr="00CB6BEE">
        <w:t xml:space="preserve">Predstavnika </w:t>
      </w:r>
      <w:r w:rsidR="00D1671A" w:rsidRPr="00CB6BEE">
        <w:t>djelatnika u suradničkim i nastavnim zvanjima</w:t>
      </w:r>
      <w:r w:rsidRPr="00CB6BEE">
        <w:t xml:space="preserve"> imenuje Senat na prijedlog </w:t>
      </w:r>
      <w:r w:rsidR="00D1671A" w:rsidRPr="00CB6BEE">
        <w:t>djelatnika u suradničkim i nastavnim zvanjima</w:t>
      </w:r>
      <w:r w:rsidRPr="00CB6BEE">
        <w:t xml:space="preserve">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130437">
        <w:t>5</w:t>
      </w:r>
      <w:r w:rsidRPr="00CB6BEE">
        <w:t xml:space="preserve">) </w:t>
      </w:r>
      <w:r w:rsidR="00B0127D" w:rsidRPr="00CB6BEE">
        <w:t xml:space="preserve">Predstavnika </w:t>
      </w:r>
      <w:r w:rsidRPr="00CB6BEE">
        <w:t xml:space="preserve">administrativnog </w:t>
      </w:r>
      <w:r w:rsidR="00B0127D" w:rsidRPr="00CB6BEE">
        <w:t xml:space="preserve">i tehničkog </w:t>
      </w:r>
      <w:r w:rsidRPr="00CB6BEE">
        <w:t xml:space="preserve">osoblja imenuje Senat na prijedlog Uprave.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130437">
        <w:t>6</w:t>
      </w:r>
      <w:r w:rsidRPr="00CB6BEE">
        <w:t xml:space="preserve">) </w:t>
      </w:r>
      <w:r w:rsidR="00B0127D" w:rsidRPr="00CB6BEE">
        <w:t xml:space="preserve">Predstavnika </w:t>
      </w:r>
      <w:r w:rsidRPr="00CB6BEE">
        <w:t xml:space="preserve">studenata preddiplomskih i diplomskih studija imenuje Senat na prijedlog Studentskog zbora Sveučilišta.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130437">
        <w:t>7</w:t>
      </w:r>
      <w:r w:rsidRPr="00CB6BEE">
        <w:t xml:space="preserve">) Članovi </w:t>
      </w:r>
      <w:r w:rsidR="00066657" w:rsidRPr="00CB6BEE">
        <w:t>PUK-a</w:t>
      </w:r>
      <w:r w:rsidRPr="00CB6BEE">
        <w:t xml:space="preserve"> biraju izme</w:t>
      </w:r>
      <w:r w:rsidR="00B0127D" w:rsidRPr="00CB6BEE">
        <w:t>đ</w:t>
      </w:r>
      <w:r w:rsidRPr="00CB6BEE">
        <w:t xml:space="preserve">u sebe predsjednika </w:t>
      </w:r>
      <w:r w:rsidR="00066657" w:rsidRPr="00CB6BEE">
        <w:t>PUK-a</w:t>
      </w:r>
      <w:r w:rsidRPr="00CB6BEE">
        <w:t xml:space="preserve"> iz redova nastavnika u znanstveno-nastavnim zvanjima. </w:t>
      </w:r>
      <w:r w:rsidR="00153658" w:rsidRPr="00CB6BEE">
        <w:t xml:space="preserve">Predsjednik PUK-a po funkciji ima pravo </w:t>
      </w:r>
      <w:proofErr w:type="spellStart"/>
      <w:r w:rsidR="00153658" w:rsidRPr="00CB6BEE">
        <w:t>nazočiti</w:t>
      </w:r>
      <w:proofErr w:type="spellEnd"/>
      <w:r w:rsidR="00153658" w:rsidRPr="00CB6BEE">
        <w:t>, bez prava glasa, na sjednicama Senata.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130437">
        <w:t>8</w:t>
      </w:r>
      <w:r w:rsidRPr="00CB6BEE">
        <w:t xml:space="preserve">) Mandat članova </w:t>
      </w:r>
      <w:r w:rsidR="00153658" w:rsidRPr="00CB6BEE">
        <w:t>PUK-a</w:t>
      </w:r>
      <w:r w:rsidRPr="00CB6BEE">
        <w:t xml:space="preserve"> traje </w:t>
      </w:r>
      <w:r w:rsidR="007F0C15" w:rsidRPr="00CB6BEE">
        <w:t>četiri</w:t>
      </w:r>
      <w:r w:rsidRPr="00CB6BEE">
        <w:t xml:space="preserve"> (</w:t>
      </w:r>
      <w:r w:rsidR="00B0127D" w:rsidRPr="00CB6BEE">
        <w:t>4</w:t>
      </w:r>
      <w:r w:rsidRPr="00CB6BEE">
        <w:t xml:space="preserve">) akademske godine. Mandat </w:t>
      </w:r>
      <w:r w:rsidR="00D1671A" w:rsidRPr="00CB6BEE">
        <w:t>polovine</w:t>
      </w:r>
      <w:r w:rsidR="00066657" w:rsidRPr="00CB6BEE">
        <w:t xml:space="preserve"> </w:t>
      </w:r>
      <w:r w:rsidRPr="00CB6BEE">
        <w:t xml:space="preserve">članova </w:t>
      </w:r>
      <w:r w:rsidR="00153658" w:rsidRPr="00CB6BEE">
        <w:t>PUK-a</w:t>
      </w:r>
      <w:r w:rsidRPr="00CB6BEE">
        <w:t xml:space="preserve"> u prvom sazivu traje </w:t>
      </w:r>
      <w:r w:rsidR="00066657" w:rsidRPr="00CB6BEE">
        <w:t>dvije</w:t>
      </w:r>
      <w:r w:rsidRPr="00CB6BEE">
        <w:t xml:space="preserve"> (</w:t>
      </w:r>
      <w:r w:rsidR="00B0127D" w:rsidRPr="00CB6BEE">
        <w:t>2</w:t>
      </w:r>
      <w:r w:rsidRPr="00CB6BEE">
        <w:t>) godin</w:t>
      </w:r>
      <w:r w:rsidR="00066657" w:rsidRPr="00CB6BEE">
        <w:t>e</w:t>
      </w:r>
      <w:r w:rsidRPr="00CB6BEE">
        <w:t xml:space="preserve">. Mandat predsjednika </w:t>
      </w:r>
      <w:r w:rsidR="00066657" w:rsidRPr="00CB6BEE">
        <w:t>PUK-a</w:t>
      </w:r>
      <w:r w:rsidRPr="00CB6BEE">
        <w:t xml:space="preserve"> u prvom sazivu traje dvije (2) godine.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130437">
        <w:t>9</w:t>
      </w:r>
      <w:r w:rsidRPr="00CB6BEE">
        <w:t xml:space="preserve">) S ciljem ostvarivanja jednakog prava pristupa </w:t>
      </w:r>
      <w:r w:rsidR="007F5ED5" w:rsidRPr="00CB6BEE">
        <w:t>SOUK</w:t>
      </w:r>
      <w:r w:rsidR="00066657" w:rsidRPr="00CB6BEE">
        <w:t>-u</w:t>
      </w:r>
      <w:r w:rsidRPr="00CB6BEE">
        <w:t xml:space="preserve"> sudjelovanjem u radu </w:t>
      </w:r>
      <w:r w:rsidR="00066657" w:rsidRPr="00CB6BEE">
        <w:t>PUK-a</w:t>
      </w:r>
      <w:r w:rsidRPr="00CB6BEE">
        <w:t xml:space="preserve"> i širenju kulture kvalitete, Uprava, stručna vijeća pojedinih područja znanosti i Studentski zbor prilikom predlaganja, a Senat prilikom izbora članova </w:t>
      </w:r>
      <w:r w:rsidR="00066657" w:rsidRPr="00CB6BEE">
        <w:t>PUK-a</w:t>
      </w:r>
      <w:r w:rsidRPr="00CB6BEE">
        <w:t xml:space="preserve">, obvezni su poštovati </w:t>
      </w:r>
      <w:r w:rsidR="00066657" w:rsidRPr="00CB6BEE">
        <w:t xml:space="preserve">pravilo da </w:t>
      </w:r>
      <w:r w:rsidRPr="00CB6BEE">
        <w:t xml:space="preserve">jedna sastavnica Sveučilišta može imati najviše jednog člana </w:t>
      </w:r>
      <w:r w:rsidR="00066657" w:rsidRPr="00CB6BEE">
        <w:t>PUK-a.</w:t>
      </w:r>
      <w:r w:rsidRPr="00CB6BEE">
        <w:t xml:space="preserve">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130437">
        <w:t>10</w:t>
      </w:r>
      <w:r w:rsidRPr="00CB6BEE">
        <w:t xml:space="preserve">) Izbor </w:t>
      </w:r>
      <w:proofErr w:type="spellStart"/>
      <w:r w:rsidRPr="00CB6BEE">
        <w:t>predloženika</w:t>
      </w:r>
      <w:proofErr w:type="spellEnd"/>
      <w:r w:rsidRPr="00CB6BEE">
        <w:t xml:space="preserve"> za članove </w:t>
      </w:r>
      <w:r w:rsidR="00066657" w:rsidRPr="00CB6BEE">
        <w:t>PUK-a</w:t>
      </w:r>
      <w:r w:rsidRPr="00CB6BEE">
        <w:t xml:space="preserve"> iz redova </w:t>
      </w:r>
      <w:r w:rsidR="00B0127D" w:rsidRPr="00CB6BEE">
        <w:t>asistenata</w:t>
      </w:r>
      <w:r w:rsidRPr="00CB6BEE">
        <w:t xml:space="preserve"> obavlja se nakon provedenog izbora predstavnika nastavnika u znanstveno-nastavnim zvanjima</w:t>
      </w:r>
      <w:r w:rsidR="00066657" w:rsidRPr="00CB6BEE">
        <w:t>.</w:t>
      </w:r>
      <w:r w:rsidRPr="00CB6BEE">
        <w:t xml:space="preserve"> </w:t>
      </w:r>
    </w:p>
    <w:p w:rsidR="005B6B9F" w:rsidRPr="00CB6BEE" w:rsidRDefault="005B6B9F" w:rsidP="007719C6">
      <w:pPr>
        <w:pStyle w:val="Default"/>
        <w:spacing w:line="276" w:lineRule="auto"/>
        <w:jc w:val="both"/>
        <w:rPr>
          <w:b/>
          <w:bCs/>
        </w:rPr>
      </w:pPr>
    </w:p>
    <w:p w:rsidR="005B6B9F" w:rsidRPr="00CB6BEE" w:rsidRDefault="005B6B9F" w:rsidP="007719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BEE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BF596B" w:rsidRPr="00CB6BE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B6B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rPr>
          <w:b/>
          <w:bCs/>
        </w:rPr>
        <w:t>Djelokrug rada P</w:t>
      </w:r>
      <w:r w:rsidR="003203B6" w:rsidRPr="00CB6BEE">
        <w:rPr>
          <w:b/>
          <w:bCs/>
        </w:rPr>
        <w:t>UK</w:t>
      </w:r>
      <w:r w:rsidR="005769C1" w:rsidRPr="00CB6BEE">
        <w:rPr>
          <w:b/>
          <w:bCs/>
        </w:rPr>
        <w:t>-a</w:t>
      </w:r>
      <w:r w:rsidRPr="00CB6BEE">
        <w:rPr>
          <w:b/>
          <w:bCs/>
        </w:rPr>
        <w:t xml:space="preserve">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C820CA" w:rsidRPr="00CB6BEE" w:rsidRDefault="00C820CA" w:rsidP="007719C6">
      <w:pPr>
        <w:pStyle w:val="Default"/>
        <w:spacing w:line="276" w:lineRule="auto"/>
        <w:jc w:val="both"/>
      </w:pPr>
      <w:r w:rsidRPr="00CB6BEE">
        <w:t xml:space="preserve">(1) </w:t>
      </w:r>
      <w:r w:rsidR="00264EED" w:rsidRPr="00CB6BEE">
        <w:t xml:space="preserve"> </w:t>
      </w:r>
      <w:r w:rsidRPr="00CB6BEE">
        <w:t xml:space="preserve">PUK pomaže Senatu unaprjeđivati kvalitetu rada na Sveučilištu.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C820CA" w:rsidRPr="00CB6BEE" w:rsidRDefault="00C820CA" w:rsidP="007719C6">
      <w:pPr>
        <w:pStyle w:val="Default"/>
        <w:spacing w:line="276" w:lineRule="auto"/>
        <w:jc w:val="both"/>
      </w:pPr>
      <w:r w:rsidRPr="00CB6BEE">
        <w:t>(2)</w:t>
      </w:r>
      <w:r w:rsidR="00264EED" w:rsidRPr="00CB6BEE">
        <w:t xml:space="preserve"> </w:t>
      </w:r>
      <w:r w:rsidRPr="00CB6BEE">
        <w:t xml:space="preserve">PUK planira i odgovoran je za uvođenje mjera osiguravanja kvalitete na sveučilišnoj razini, kao i </w:t>
      </w:r>
      <w:r w:rsidR="005769C1" w:rsidRPr="00CB6BEE">
        <w:t xml:space="preserve">  </w:t>
      </w:r>
      <w:r w:rsidRPr="00CB6BEE">
        <w:t xml:space="preserve">za predlaganje akcijskih planova na temelju rezultata anketa, provedenih unutarnjih prosudbi i drugih oblika </w:t>
      </w:r>
      <w:proofErr w:type="spellStart"/>
      <w:r w:rsidRPr="00CB6BEE">
        <w:t>samovrednovanja</w:t>
      </w:r>
      <w:proofErr w:type="spellEnd"/>
      <w:r w:rsidRPr="00CB6BEE">
        <w:t xml:space="preserve"> te rezultata vanjskih vrednovanja.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lastRenderedPageBreak/>
        <w:t>(</w:t>
      </w:r>
      <w:r w:rsidR="00E05AE6" w:rsidRPr="00CB6BEE">
        <w:t>3</w:t>
      </w:r>
      <w:r w:rsidRPr="00CB6BEE">
        <w:t xml:space="preserve">) </w:t>
      </w:r>
      <w:r w:rsidR="00264EED" w:rsidRPr="00CB6BEE">
        <w:t xml:space="preserve"> </w:t>
      </w:r>
      <w:r w:rsidR="00066657" w:rsidRPr="00CB6BEE">
        <w:t>PUK</w:t>
      </w:r>
      <w:r w:rsidRPr="00CB6BEE">
        <w:t xml:space="preserve"> najmanje jednom godišnje podnosi Senatu izvješće o svom radu.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E05AE6" w:rsidRPr="00CB6BEE">
        <w:t>4</w:t>
      </w:r>
      <w:r w:rsidRPr="00CB6BEE">
        <w:t xml:space="preserve">) </w:t>
      </w:r>
      <w:r w:rsidR="00264EED" w:rsidRPr="00CB6BEE">
        <w:t xml:space="preserve"> </w:t>
      </w:r>
      <w:r w:rsidR="00066657" w:rsidRPr="00CB6BEE">
        <w:t>PUK</w:t>
      </w:r>
      <w:r w:rsidRPr="00CB6BEE">
        <w:t xml:space="preserve"> daje mišljenje o rezultatima rada </w:t>
      </w:r>
      <w:r w:rsidR="007F5ED5" w:rsidRPr="00CB6BEE">
        <w:t>SOUK</w:t>
      </w:r>
      <w:r w:rsidRPr="00CB6BEE">
        <w:t xml:space="preserve">, te predlaže razinu njihove javnosti.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E05AE6" w:rsidRPr="00CB6BEE">
        <w:t>5</w:t>
      </w:r>
      <w:r w:rsidRPr="00CB6BEE">
        <w:t xml:space="preserve">) </w:t>
      </w:r>
      <w:r w:rsidR="00264EED" w:rsidRPr="00CB6BEE">
        <w:t xml:space="preserve"> </w:t>
      </w:r>
      <w:r w:rsidR="00066657" w:rsidRPr="00CB6BEE">
        <w:t>PUK</w:t>
      </w:r>
      <w:r w:rsidRPr="00CB6BEE">
        <w:t xml:space="preserve"> radi na sjednicama sukladno </w:t>
      </w:r>
      <w:r w:rsidR="007F0C15" w:rsidRPr="00CB6BEE">
        <w:t>p</w:t>
      </w:r>
      <w:r w:rsidRPr="00CB6BEE">
        <w:t xml:space="preserve">oslovniku kojeg samo donosi, a potvrđuje Senat. </w:t>
      </w:r>
    </w:p>
    <w:p w:rsidR="005B6B9F" w:rsidRPr="00CB6BEE" w:rsidRDefault="005B6B9F" w:rsidP="007719C6">
      <w:pPr>
        <w:pStyle w:val="Default"/>
        <w:spacing w:line="276" w:lineRule="auto"/>
        <w:jc w:val="both"/>
      </w:pPr>
    </w:p>
    <w:p w:rsidR="005B6B9F" w:rsidRDefault="005B6B9F" w:rsidP="007719C6">
      <w:pPr>
        <w:pStyle w:val="Default"/>
        <w:spacing w:line="276" w:lineRule="auto"/>
        <w:jc w:val="center"/>
        <w:rPr>
          <w:b/>
          <w:bCs/>
        </w:rPr>
      </w:pPr>
      <w:r w:rsidRPr="00CB6BEE">
        <w:rPr>
          <w:b/>
          <w:bCs/>
        </w:rPr>
        <w:t>Članak 1</w:t>
      </w:r>
      <w:r w:rsidR="00BF596B" w:rsidRPr="00CB6BEE">
        <w:rPr>
          <w:b/>
          <w:bCs/>
        </w:rPr>
        <w:t>4</w:t>
      </w:r>
      <w:r w:rsidRPr="00CB6BEE">
        <w:rPr>
          <w:b/>
          <w:bCs/>
        </w:rPr>
        <w:t>.</w:t>
      </w:r>
    </w:p>
    <w:p w:rsidR="00CB6BEE" w:rsidRPr="00CB6BEE" w:rsidRDefault="00CB6BEE" w:rsidP="007719C6">
      <w:pPr>
        <w:pStyle w:val="Default"/>
        <w:spacing w:line="276" w:lineRule="auto"/>
        <w:jc w:val="center"/>
        <w:rPr>
          <w:b/>
          <w:bCs/>
        </w:rPr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rPr>
          <w:b/>
          <w:bCs/>
        </w:rPr>
        <w:t xml:space="preserve">Povjerenstvo za unutarnju prosudbu sustava osiguravanja kvalitete </w:t>
      </w:r>
      <w:r w:rsidR="003F7B2E" w:rsidRPr="00CB6BEE">
        <w:rPr>
          <w:b/>
          <w:bCs/>
        </w:rPr>
        <w:t>(PUP)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EE6117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(1) </w:t>
      </w:r>
      <w:r w:rsidR="00066657" w:rsidRPr="00CB6BEE">
        <w:t>PUP</w:t>
      </w:r>
      <w:r w:rsidRPr="00CB6BEE">
        <w:t xml:space="preserve"> ima </w:t>
      </w:r>
      <w:r w:rsidR="00066657" w:rsidRPr="00CB6BEE">
        <w:t>pet</w:t>
      </w:r>
      <w:r w:rsidRPr="00CB6BEE">
        <w:t xml:space="preserve"> (</w:t>
      </w:r>
      <w:r w:rsidR="008C1113" w:rsidRPr="00CB6BEE">
        <w:t>5</w:t>
      </w:r>
      <w:r w:rsidRPr="00CB6BEE">
        <w:t>) član</w:t>
      </w:r>
      <w:r w:rsidR="008C1113" w:rsidRPr="00CB6BEE">
        <w:t>ov</w:t>
      </w:r>
      <w:r w:rsidRPr="00CB6BEE">
        <w:t xml:space="preserve">a od kojih su dva (2) iz redova nastavnika u znanstveno-nastavnom zvanju, jedan (1) iz redova administrativnog </w:t>
      </w:r>
      <w:r w:rsidR="00EE6117" w:rsidRPr="00CB6BEE">
        <w:t xml:space="preserve">i tehničkog </w:t>
      </w:r>
      <w:r w:rsidRPr="00CB6BEE">
        <w:t>osoblja</w:t>
      </w:r>
      <w:r w:rsidR="008C1113" w:rsidRPr="00CB6BEE">
        <w:t>, jedan (1) iz redova studenata preddiplomskih i diplomski</w:t>
      </w:r>
      <w:r w:rsidR="00EE6117" w:rsidRPr="00CB6BEE">
        <w:t>h</w:t>
      </w:r>
      <w:r w:rsidR="008C1113" w:rsidRPr="00CB6BEE">
        <w:t xml:space="preserve"> studija i jedan (1) iz redova vanjskih dionika koji ostvaruj</w:t>
      </w:r>
      <w:r w:rsidR="00EE6117" w:rsidRPr="00CB6BEE">
        <w:t>u</w:t>
      </w:r>
      <w:r w:rsidR="008C1113" w:rsidRPr="00CB6BEE">
        <w:t xml:space="preserve"> blisku suradnju sa Sveučilištem (u obliku angažmana u nastavi, stručnoj praksi i sl.)</w:t>
      </w:r>
      <w:r w:rsidRPr="00CB6BEE">
        <w:t xml:space="preserve">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Default="00EE6117" w:rsidP="007719C6">
      <w:pPr>
        <w:pStyle w:val="Default"/>
        <w:spacing w:line="276" w:lineRule="auto"/>
        <w:jc w:val="both"/>
      </w:pPr>
      <w:r w:rsidRPr="00CB6BEE">
        <w:t xml:space="preserve">(2) </w:t>
      </w:r>
      <w:r w:rsidR="00264EED" w:rsidRPr="00CB6BEE">
        <w:t xml:space="preserve"> </w:t>
      </w:r>
      <w:r w:rsidR="005B6B9F" w:rsidRPr="00CB6BEE">
        <w:t xml:space="preserve">Članove </w:t>
      </w:r>
      <w:r w:rsidRPr="00CB6BEE">
        <w:t>PUP-a</w:t>
      </w:r>
      <w:r w:rsidR="005B6B9F" w:rsidRPr="00CB6BEE">
        <w:t xml:space="preserve"> imenuje Senat. </w:t>
      </w:r>
    </w:p>
    <w:p w:rsidR="00130437" w:rsidRDefault="00130437" w:rsidP="007719C6">
      <w:pPr>
        <w:pStyle w:val="Default"/>
        <w:spacing w:line="276" w:lineRule="auto"/>
        <w:jc w:val="both"/>
      </w:pPr>
    </w:p>
    <w:p w:rsidR="00130437" w:rsidRPr="00F96095" w:rsidRDefault="00130437" w:rsidP="007719C6">
      <w:pPr>
        <w:pStyle w:val="Default"/>
        <w:spacing w:line="276" w:lineRule="auto"/>
        <w:jc w:val="both"/>
        <w:rPr>
          <w:color w:val="auto"/>
        </w:rPr>
      </w:pPr>
      <w:r w:rsidRPr="00F96095">
        <w:rPr>
          <w:color w:val="auto"/>
        </w:rPr>
        <w:t>(3) U PUP može biti imenovan nastavnik u znanstveno-nastavnom zvanju koji je bio član povjerenstva za unaprjeđivanje kvalitete na razini sastavnice.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130437">
        <w:t>4</w:t>
      </w:r>
      <w:r w:rsidRPr="00CB6BEE">
        <w:t xml:space="preserve">) Mandat članova </w:t>
      </w:r>
      <w:r w:rsidR="00EE6117" w:rsidRPr="00CB6BEE">
        <w:t>PUP-a</w:t>
      </w:r>
      <w:r w:rsidRPr="00CB6BEE">
        <w:t xml:space="preserve"> traje </w:t>
      </w:r>
      <w:r w:rsidR="007F0C15" w:rsidRPr="00CB6BEE">
        <w:t xml:space="preserve">četiri </w:t>
      </w:r>
      <w:r w:rsidRPr="00CB6BEE">
        <w:t>(</w:t>
      </w:r>
      <w:r w:rsidR="008C1113" w:rsidRPr="00CB6BEE">
        <w:t>4</w:t>
      </w:r>
      <w:r w:rsidR="00EE6117" w:rsidRPr="00CB6BEE">
        <w:t xml:space="preserve">) </w:t>
      </w:r>
      <w:r w:rsidRPr="00CB6BEE">
        <w:t xml:space="preserve">godine. Mandat članova </w:t>
      </w:r>
      <w:r w:rsidR="007F0C15" w:rsidRPr="00CB6BEE">
        <w:t>PUP-a</w:t>
      </w:r>
      <w:r w:rsidRPr="00CB6BEE">
        <w:t xml:space="preserve"> ne može se ponavljati.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130437">
        <w:t>5</w:t>
      </w:r>
      <w:r w:rsidRPr="00CB6BEE">
        <w:t xml:space="preserve">) </w:t>
      </w:r>
      <w:r w:rsidR="00264EED" w:rsidRPr="00CB6BEE">
        <w:t xml:space="preserve"> </w:t>
      </w:r>
      <w:r w:rsidR="00EE6117" w:rsidRPr="00CB6BEE">
        <w:t>PUP</w:t>
      </w:r>
      <w:r w:rsidRPr="00CB6BEE">
        <w:t xml:space="preserve"> radi na sjednicama sukladno </w:t>
      </w:r>
      <w:r w:rsidR="007F0C15" w:rsidRPr="00CB6BEE">
        <w:t>p</w:t>
      </w:r>
      <w:r w:rsidRPr="00CB6BEE">
        <w:t>oslovniku</w:t>
      </w:r>
      <w:r w:rsidR="007F0C15" w:rsidRPr="00CB6BEE">
        <w:t xml:space="preserve"> kojeg samo donosi, a potvrđuje Senat.</w:t>
      </w:r>
      <w:r w:rsidRPr="00CB6BEE">
        <w:t xml:space="preserve"> </w:t>
      </w:r>
    </w:p>
    <w:p w:rsidR="00BF596B" w:rsidRPr="00CB6BEE" w:rsidRDefault="00BF596B" w:rsidP="00BF596B">
      <w:pPr>
        <w:pStyle w:val="Default"/>
        <w:spacing w:line="276" w:lineRule="auto"/>
        <w:jc w:val="center"/>
        <w:rPr>
          <w:b/>
          <w:bCs/>
        </w:rPr>
      </w:pPr>
    </w:p>
    <w:p w:rsidR="00BF596B" w:rsidRPr="00CB6BEE" w:rsidRDefault="00BF596B" w:rsidP="00BF596B">
      <w:pPr>
        <w:pStyle w:val="Default"/>
        <w:spacing w:line="276" w:lineRule="auto"/>
        <w:jc w:val="center"/>
        <w:rPr>
          <w:b/>
          <w:bCs/>
        </w:rPr>
      </w:pPr>
      <w:r w:rsidRPr="00CB6BEE">
        <w:rPr>
          <w:b/>
          <w:bCs/>
        </w:rPr>
        <w:t>Članak 15.</w:t>
      </w:r>
    </w:p>
    <w:p w:rsidR="00264EED" w:rsidRPr="00CB6BEE" w:rsidRDefault="00264EED" w:rsidP="007719C6">
      <w:pPr>
        <w:pStyle w:val="Default"/>
        <w:spacing w:line="276" w:lineRule="auto"/>
        <w:jc w:val="both"/>
      </w:pPr>
      <w:r w:rsidRPr="00CB6BEE">
        <w:rPr>
          <w:b/>
          <w:bCs/>
        </w:rPr>
        <w:t>Djelokrug rada PUP</w:t>
      </w:r>
      <w:r w:rsidR="005769C1" w:rsidRPr="00CB6BEE">
        <w:rPr>
          <w:b/>
          <w:bCs/>
        </w:rPr>
        <w:t>-a</w:t>
      </w:r>
      <w:r w:rsidRPr="00CB6BEE">
        <w:rPr>
          <w:b/>
          <w:bCs/>
        </w:rPr>
        <w:t xml:space="preserve">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(1)</w:t>
      </w:r>
      <w:r w:rsidR="00264EED" w:rsidRPr="00CB6BEE">
        <w:t xml:space="preserve"> </w:t>
      </w:r>
      <w:r w:rsidR="00493E71" w:rsidRPr="00CB6BEE">
        <w:t xml:space="preserve"> </w:t>
      </w:r>
      <w:r w:rsidRPr="00CB6BEE">
        <w:t xml:space="preserve">provođenje </w:t>
      </w:r>
      <w:r w:rsidR="009A4EB7" w:rsidRPr="00CB6BEE">
        <w:t xml:space="preserve">periodičnih </w:t>
      </w:r>
      <w:r w:rsidRPr="00CB6BEE">
        <w:t>unutarnj</w:t>
      </w:r>
      <w:r w:rsidR="009A4EB7" w:rsidRPr="00CB6BEE">
        <w:t>ih</w:t>
      </w:r>
      <w:r w:rsidRPr="00CB6BEE">
        <w:t xml:space="preserve"> vrednovanja </w:t>
      </w:r>
      <w:r w:rsidR="007F5ED5" w:rsidRPr="00CB6BEE">
        <w:t>SOUK</w:t>
      </w:r>
      <w:r w:rsidR="00EE6117" w:rsidRPr="00CB6BEE">
        <w:t>-a</w:t>
      </w:r>
      <w:r w:rsidRPr="00CB6BEE">
        <w:t xml:space="preserve"> sukladno Pravilniku i Poslovniku.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(2) </w:t>
      </w:r>
      <w:r w:rsidR="00264EED" w:rsidRPr="00CB6BEE">
        <w:t>s</w:t>
      </w:r>
      <w:r w:rsidRPr="00CB6BEE">
        <w:t>astavlja</w:t>
      </w:r>
      <w:r w:rsidR="00264EED" w:rsidRPr="00CB6BEE">
        <w:t>nje</w:t>
      </w:r>
      <w:r w:rsidRPr="00CB6BEE">
        <w:t xml:space="preserve"> izvješć</w:t>
      </w:r>
      <w:r w:rsidR="00264EED" w:rsidRPr="00CB6BEE">
        <w:t>a</w:t>
      </w:r>
      <w:r w:rsidRPr="00CB6BEE">
        <w:t xml:space="preserve"> o </w:t>
      </w:r>
      <w:r w:rsidR="00264EED" w:rsidRPr="00CB6BEE">
        <w:t xml:space="preserve">periodičnim </w:t>
      </w:r>
      <w:r w:rsidRPr="00CB6BEE">
        <w:t>unutarnj</w:t>
      </w:r>
      <w:r w:rsidR="00264EED" w:rsidRPr="00CB6BEE">
        <w:t>i</w:t>
      </w:r>
      <w:r w:rsidRPr="00CB6BEE">
        <w:t>m vrednovanj</w:t>
      </w:r>
      <w:r w:rsidR="00264EED" w:rsidRPr="00CB6BEE">
        <w:t>ima</w:t>
      </w:r>
      <w:r w:rsidRPr="00CB6BEE">
        <w:t xml:space="preserve"> </w:t>
      </w:r>
      <w:r w:rsidR="007F5ED5" w:rsidRPr="00CB6BEE">
        <w:t>SOUK</w:t>
      </w:r>
      <w:r w:rsidR="009A4EB7" w:rsidRPr="00CB6BEE">
        <w:t xml:space="preserve"> </w:t>
      </w:r>
      <w:r w:rsidRPr="00CB6BEE">
        <w:t xml:space="preserve">za potrebe vanjskog vrednovanja Sveučilišta, dostavlja isto Upravi na mišljenje i Senatu na prihvaćanje. </w:t>
      </w:r>
    </w:p>
    <w:p w:rsidR="005B6B9F" w:rsidRPr="00CB6BEE" w:rsidRDefault="005B6B9F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center"/>
      </w:pPr>
      <w:r w:rsidRPr="00CB6BEE">
        <w:rPr>
          <w:b/>
          <w:bCs/>
        </w:rPr>
        <w:t>Članak 1</w:t>
      </w:r>
      <w:r w:rsidR="00BF596B" w:rsidRPr="00CB6BEE">
        <w:rPr>
          <w:b/>
          <w:bCs/>
        </w:rPr>
        <w:t>6</w:t>
      </w:r>
      <w:r w:rsidRPr="00CB6BEE">
        <w:rPr>
          <w:b/>
          <w:bCs/>
        </w:rPr>
        <w:t>.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rPr>
          <w:b/>
          <w:bCs/>
        </w:rPr>
        <w:t xml:space="preserve">Uprava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(1) Uprava Sveučilišta, u </w:t>
      </w:r>
      <w:r w:rsidR="007F5ED5" w:rsidRPr="00CB6BEE">
        <w:t>SOUK</w:t>
      </w:r>
      <w:r w:rsidR="00EE6117" w:rsidRPr="00CB6BEE">
        <w:t>-u</w:t>
      </w:r>
      <w:r w:rsidRPr="00CB6BEE">
        <w:t xml:space="preserve">, sudjeluje na način da: 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- osigurava logističku (materijalnu i kadrovsku) potporu svim tijelima i aktivnostima </w:t>
      </w:r>
      <w:r w:rsidR="007F5ED5" w:rsidRPr="00CB6BEE">
        <w:t>SOUK</w:t>
      </w:r>
      <w:r w:rsidRPr="00CB6BEE">
        <w:t xml:space="preserve">, 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- daje </w:t>
      </w:r>
      <w:r w:rsidR="007103FA" w:rsidRPr="00CB6BEE">
        <w:t xml:space="preserve">prijedloge i </w:t>
      </w:r>
      <w:r w:rsidRPr="00CB6BEE">
        <w:t>mišljenja sukladno članku 6., stavcima (3)</w:t>
      </w:r>
      <w:r w:rsidR="00E145D1" w:rsidRPr="00CB6BEE">
        <w:t xml:space="preserve"> i</w:t>
      </w:r>
      <w:r w:rsidRPr="00CB6BEE">
        <w:t xml:space="preserve"> (4); </w:t>
      </w:r>
      <w:r w:rsidR="007103FA" w:rsidRPr="00CB6BEE">
        <w:t>članku 7., stav</w:t>
      </w:r>
      <w:r w:rsidR="00BC5FBC" w:rsidRPr="00CB6BEE">
        <w:t>ku (2); članku 11., stavku (4);</w:t>
      </w:r>
      <w:r w:rsidR="00E145D1" w:rsidRPr="00CB6BEE">
        <w:t xml:space="preserve"> </w:t>
      </w:r>
      <w:r w:rsidRPr="00CB6BEE">
        <w:t>članku 14., stav</w:t>
      </w:r>
      <w:r w:rsidR="00E145D1" w:rsidRPr="00CB6BEE">
        <w:t>cima</w:t>
      </w:r>
      <w:r w:rsidRPr="00CB6BEE">
        <w:t xml:space="preserve"> </w:t>
      </w:r>
      <w:r w:rsidR="00E145D1" w:rsidRPr="00CB6BEE">
        <w:t xml:space="preserve">(1) i </w:t>
      </w:r>
      <w:r w:rsidRPr="00CB6BEE">
        <w:t xml:space="preserve">(2) ovog pravilnika.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(2) Uprava je organizacijski nadležna Uredu sukladno članku 7., stavku (</w:t>
      </w:r>
      <w:r w:rsidR="0041164B" w:rsidRPr="00CB6BEE">
        <w:t>3</w:t>
      </w:r>
      <w:r w:rsidRPr="00CB6BEE">
        <w:t xml:space="preserve">) ovog pravilnika.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EE6117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(3) Uprava ne sudjeluje u postupcima evaluacije nastavnog, stručnog i znanstvenog rada sastavnica ni u procesu studentske evaluacije rada nastavnika. </w:t>
      </w:r>
    </w:p>
    <w:p w:rsidR="00EE6117" w:rsidRPr="00CB6BEE" w:rsidRDefault="00EE6117" w:rsidP="007719C6">
      <w:pPr>
        <w:pStyle w:val="Default"/>
        <w:spacing w:line="276" w:lineRule="auto"/>
        <w:jc w:val="both"/>
      </w:pPr>
    </w:p>
    <w:p w:rsidR="00EE6117" w:rsidRPr="00CB6BEE" w:rsidRDefault="00EE6117" w:rsidP="007719C6">
      <w:pPr>
        <w:pStyle w:val="Default"/>
        <w:spacing w:line="276" w:lineRule="auto"/>
        <w:jc w:val="center"/>
        <w:rPr>
          <w:b/>
        </w:rPr>
      </w:pPr>
      <w:r w:rsidRPr="00CB6BEE">
        <w:rPr>
          <w:b/>
        </w:rPr>
        <w:t>Članak 1</w:t>
      </w:r>
      <w:r w:rsidR="00BF596B" w:rsidRPr="00CB6BEE">
        <w:rPr>
          <w:b/>
        </w:rPr>
        <w:t>7</w:t>
      </w:r>
      <w:r w:rsidRPr="00CB6BEE">
        <w:rPr>
          <w:b/>
        </w:rPr>
        <w:t>.</w:t>
      </w:r>
    </w:p>
    <w:p w:rsidR="00EE6117" w:rsidRPr="00CB6BEE" w:rsidRDefault="00EE6117" w:rsidP="007719C6">
      <w:pPr>
        <w:pStyle w:val="Default"/>
        <w:spacing w:line="276" w:lineRule="auto"/>
        <w:jc w:val="both"/>
        <w:rPr>
          <w:b/>
        </w:rPr>
      </w:pPr>
      <w:r w:rsidRPr="00CB6BEE">
        <w:rPr>
          <w:b/>
        </w:rPr>
        <w:t>Savjet Sveučilišta u Zadru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EE6117" w:rsidRPr="00CB6BEE" w:rsidRDefault="00EE6117" w:rsidP="007719C6">
      <w:pPr>
        <w:pStyle w:val="Default"/>
        <w:spacing w:line="276" w:lineRule="auto"/>
        <w:jc w:val="both"/>
      </w:pPr>
      <w:r w:rsidRPr="00CB6BEE">
        <w:t>(1) Savjet</w:t>
      </w:r>
      <w:r w:rsidR="00C23DDC" w:rsidRPr="00CB6BEE">
        <w:t xml:space="preserve"> u sklopu svojih redovitih aktivnosti brige o razvoju Sveučilišta savjetuje tijela </w:t>
      </w:r>
      <w:r w:rsidR="007F5ED5" w:rsidRPr="00CB6BEE">
        <w:t>SOUK</w:t>
      </w:r>
      <w:r w:rsidR="00C23DDC" w:rsidRPr="00CB6BEE">
        <w:t xml:space="preserve">-a, ponajprije Senat kao središnje tijelo </w:t>
      </w:r>
      <w:r w:rsidR="007F5ED5" w:rsidRPr="00CB6BEE">
        <w:t>SOUK</w:t>
      </w:r>
      <w:r w:rsidR="00C23DDC" w:rsidRPr="00CB6BEE">
        <w:t>-a, o aktivnostima za unaprjeđenje kvalitete u svim aspektima djelovanja Sveučilišta.</w:t>
      </w:r>
    </w:p>
    <w:p w:rsidR="00EE6117" w:rsidRPr="00CB6BEE" w:rsidRDefault="00EE6117" w:rsidP="007719C6">
      <w:pPr>
        <w:pStyle w:val="Default"/>
        <w:spacing w:line="276" w:lineRule="auto"/>
        <w:jc w:val="both"/>
      </w:pPr>
    </w:p>
    <w:p w:rsidR="005B6B9F" w:rsidRPr="00CB6BEE" w:rsidRDefault="00EE6117" w:rsidP="00CB6BE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6BE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B6B9F" w:rsidRPr="00CB6BEE">
        <w:rPr>
          <w:rFonts w:ascii="Times New Roman" w:hAnsi="Times New Roman" w:cs="Times New Roman"/>
          <w:b/>
          <w:bCs/>
          <w:sz w:val="24"/>
          <w:szCs w:val="24"/>
        </w:rPr>
        <w:t>V. PRIJELAZNE I ZAVRŠNE ODREDBE</w:t>
      </w:r>
    </w:p>
    <w:p w:rsidR="005B6B9F" w:rsidRPr="00CB6BEE" w:rsidRDefault="005B6B9F" w:rsidP="007719C6">
      <w:pPr>
        <w:pStyle w:val="Default"/>
        <w:spacing w:line="276" w:lineRule="auto"/>
        <w:jc w:val="center"/>
      </w:pPr>
      <w:r w:rsidRPr="00CB6BEE">
        <w:rPr>
          <w:b/>
          <w:bCs/>
        </w:rPr>
        <w:t>Članak 1</w:t>
      </w:r>
      <w:r w:rsidR="00BF596B" w:rsidRPr="00CB6BEE">
        <w:rPr>
          <w:b/>
          <w:bCs/>
        </w:rPr>
        <w:t>8</w:t>
      </w:r>
      <w:r w:rsidRPr="00CB6BEE">
        <w:rPr>
          <w:b/>
          <w:bCs/>
        </w:rPr>
        <w:t>.</w:t>
      </w:r>
    </w:p>
    <w:p w:rsidR="009860E4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(1) </w:t>
      </w:r>
      <w:r w:rsidR="009860E4" w:rsidRPr="00CB6BEE">
        <w:t xml:space="preserve"> </w:t>
      </w:r>
      <w:r w:rsidRPr="00CB6BEE">
        <w:t xml:space="preserve">Ovaj Pravilnik donosi Senat.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9860E4" w:rsidP="007719C6">
      <w:pPr>
        <w:pStyle w:val="Default"/>
        <w:spacing w:line="276" w:lineRule="auto"/>
        <w:jc w:val="both"/>
      </w:pPr>
      <w:r w:rsidRPr="00CB6BEE">
        <w:t xml:space="preserve">(2) </w:t>
      </w:r>
      <w:r w:rsidR="005B6B9F" w:rsidRPr="00CB6BEE">
        <w:t xml:space="preserve">Izmjene i nadopune ovog Pravilnika </w:t>
      </w:r>
      <w:r w:rsidR="00A1064D" w:rsidRPr="00CB6BEE">
        <w:t>provode</w:t>
      </w:r>
      <w:r w:rsidR="005B6B9F" w:rsidRPr="00CB6BEE">
        <w:t xml:space="preserve"> se istim postupkom kao pri njegovu donošenju, pri čemu pravo pokretanja inicijative za promjenu Pravilnika imaju sva tijela Sustava. </w:t>
      </w:r>
    </w:p>
    <w:p w:rsidR="005B6B9F" w:rsidRPr="00CB6BEE" w:rsidRDefault="005B6B9F" w:rsidP="007719C6">
      <w:pPr>
        <w:pStyle w:val="Default"/>
        <w:spacing w:line="276" w:lineRule="auto"/>
        <w:jc w:val="both"/>
      </w:pPr>
    </w:p>
    <w:p w:rsidR="00277A71" w:rsidRPr="00CB6BEE" w:rsidRDefault="00277A71" w:rsidP="007719C6">
      <w:pPr>
        <w:pStyle w:val="Default"/>
        <w:spacing w:line="276" w:lineRule="auto"/>
        <w:jc w:val="both"/>
      </w:pPr>
    </w:p>
    <w:sectPr w:rsidR="00277A71" w:rsidRPr="00CB6BEE" w:rsidSect="001D5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0B5" w:rsidRDefault="00C150B5" w:rsidP="00D627AD">
      <w:pPr>
        <w:spacing w:after="0" w:line="240" w:lineRule="auto"/>
      </w:pPr>
      <w:r>
        <w:separator/>
      </w:r>
    </w:p>
  </w:endnote>
  <w:endnote w:type="continuationSeparator" w:id="0">
    <w:p w:rsidR="00C150B5" w:rsidRDefault="00C150B5" w:rsidP="00D6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AD" w:rsidRDefault="00D62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AD" w:rsidRDefault="00D627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AD" w:rsidRDefault="00D62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0B5" w:rsidRDefault="00C150B5" w:rsidP="00D627AD">
      <w:pPr>
        <w:spacing w:after="0" w:line="240" w:lineRule="auto"/>
      </w:pPr>
      <w:r>
        <w:separator/>
      </w:r>
    </w:p>
  </w:footnote>
  <w:footnote w:type="continuationSeparator" w:id="0">
    <w:p w:rsidR="00C150B5" w:rsidRDefault="00C150B5" w:rsidP="00D6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AD" w:rsidRDefault="00D62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AD" w:rsidRDefault="00D627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AD" w:rsidRDefault="00D62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A05A4"/>
    <w:multiLevelType w:val="hybridMultilevel"/>
    <w:tmpl w:val="DA8837EA"/>
    <w:lvl w:ilvl="0" w:tplc="393C4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338BA"/>
    <w:multiLevelType w:val="hybridMultilevel"/>
    <w:tmpl w:val="A34633A0"/>
    <w:lvl w:ilvl="0" w:tplc="D7A0A7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312F3"/>
    <w:multiLevelType w:val="hybridMultilevel"/>
    <w:tmpl w:val="63BC83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D1"/>
    <w:rsid w:val="00024BC9"/>
    <w:rsid w:val="000341DD"/>
    <w:rsid w:val="00063A22"/>
    <w:rsid w:val="00066657"/>
    <w:rsid w:val="00096826"/>
    <w:rsid w:val="000975E3"/>
    <w:rsid w:val="000A721B"/>
    <w:rsid w:val="000B514E"/>
    <w:rsid w:val="000C4F29"/>
    <w:rsid w:val="000F2D9B"/>
    <w:rsid w:val="0010173A"/>
    <w:rsid w:val="00130437"/>
    <w:rsid w:val="001340F2"/>
    <w:rsid w:val="00136B28"/>
    <w:rsid w:val="0014332E"/>
    <w:rsid w:val="00153658"/>
    <w:rsid w:val="00175FCE"/>
    <w:rsid w:val="00181B8D"/>
    <w:rsid w:val="001864BD"/>
    <w:rsid w:val="001B4766"/>
    <w:rsid w:val="001C51FB"/>
    <w:rsid w:val="001C61F7"/>
    <w:rsid w:val="001D52F3"/>
    <w:rsid w:val="001F5BFB"/>
    <w:rsid w:val="00201DA0"/>
    <w:rsid w:val="00220C5B"/>
    <w:rsid w:val="0026064E"/>
    <w:rsid w:val="00264EED"/>
    <w:rsid w:val="00271475"/>
    <w:rsid w:val="0027608F"/>
    <w:rsid w:val="00277A71"/>
    <w:rsid w:val="002935A0"/>
    <w:rsid w:val="002D06CA"/>
    <w:rsid w:val="003030B2"/>
    <w:rsid w:val="003203B6"/>
    <w:rsid w:val="003258AC"/>
    <w:rsid w:val="00334C23"/>
    <w:rsid w:val="003437D2"/>
    <w:rsid w:val="00347685"/>
    <w:rsid w:val="0038561D"/>
    <w:rsid w:val="003B5691"/>
    <w:rsid w:val="003E0818"/>
    <w:rsid w:val="003F7B2E"/>
    <w:rsid w:val="0041164B"/>
    <w:rsid w:val="0041614E"/>
    <w:rsid w:val="0042550E"/>
    <w:rsid w:val="00426A81"/>
    <w:rsid w:val="00464136"/>
    <w:rsid w:val="00493E71"/>
    <w:rsid w:val="004A2A95"/>
    <w:rsid w:val="004E3F7E"/>
    <w:rsid w:val="005177A0"/>
    <w:rsid w:val="00543DB1"/>
    <w:rsid w:val="005518D1"/>
    <w:rsid w:val="00565E6C"/>
    <w:rsid w:val="005769C1"/>
    <w:rsid w:val="005A4E8D"/>
    <w:rsid w:val="005B6B9F"/>
    <w:rsid w:val="00621BCC"/>
    <w:rsid w:val="00635036"/>
    <w:rsid w:val="006351D4"/>
    <w:rsid w:val="00674079"/>
    <w:rsid w:val="0068638C"/>
    <w:rsid w:val="006D7366"/>
    <w:rsid w:val="006F1A4C"/>
    <w:rsid w:val="007103FA"/>
    <w:rsid w:val="007526AD"/>
    <w:rsid w:val="007719C6"/>
    <w:rsid w:val="00782B16"/>
    <w:rsid w:val="007B2BFD"/>
    <w:rsid w:val="007F0C15"/>
    <w:rsid w:val="007F5ED5"/>
    <w:rsid w:val="0084403E"/>
    <w:rsid w:val="0085464F"/>
    <w:rsid w:val="00880DEC"/>
    <w:rsid w:val="00895B0A"/>
    <w:rsid w:val="008B7B5E"/>
    <w:rsid w:val="008C1113"/>
    <w:rsid w:val="008C2C13"/>
    <w:rsid w:val="008D279B"/>
    <w:rsid w:val="008F2856"/>
    <w:rsid w:val="009024ED"/>
    <w:rsid w:val="00912184"/>
    <w:rsid w:val="00912C13"/>
    <w:rsid w:val="00912DA7"/>
    <w:rsid w:val="009405F8"/>
    <w:rsid w:val="00961F89"/>
    <w:rsid w:val="00982793"/>
    <w:rsid w:val="009860E4"/>
    <w:rsid w:val="00990A9F"/>
    <w:rsid w:val="009A4EB7"/>
    <w:rsid w:val="009D309F"/>
    <w:rsid w:val="009D6AF2"/>
    <w:rsid w:val="00A06419"/>
    <w:rsid w:val="00A1064D"/>
    <w:rsid w:val="00A2666B"/>
    <w:rsid w:val="00A5662A"/>
    <w:rsid w:val="00A83DFD"/>
    <w:rsid w:val="00AC36B2"/>
    <w:rsid w:val="00B0127D"/>
    <w:rsid w:val="00B02A61"/>
    <w:rsid w:val="00B72B2C"/>
    <w:rsid w:val="00B8358A"/>
    <w:rsid w:val="00BB0630"/>
    <w:rsid w:val="00BB23B9"/>
    <w:rsid w:val="00BC5FBC"/>
    <w:rsid w:val="00BE782B"/>
    <w:rsid w:val="00BF596B"/>
    <w:rsid w:val="00BF798C"/>
    <w:rsid w:val="00C150B5"/>
    <w:rsid w:val="00C23DDC"/>
    <w:rsid w:val="00C4257E"/>
    <w:rsid w:val="00C47964"/>
    <w:rsid w:val="00C536D3"/>
    <w:rsid w:val="00C81672"/>
    <w:rsid w:val="00C820CA"/>
    <w:rsid w:val="00CB258E"/>
    <w:rsid w:val="00CB6BEE"/>
    <w:rsid w:val="00CC6E50"/>
    <w:rsid w:val="00CD0DB8"/>
    <w:rsid w:val="00CD67BF"/>
    <w:rsid w:val="00CE098C"/>
    <w:rsid w:val="00D146CC"/>
    <w:rsid w:val="00D1671A"/>
    <w:rsid w:val="00D4408D"/>
    <w:rsid w:val="00D508F4"/>
    <w:rsid w:val="00D619FD"/>
    <w:rsid w:val="00D627AD"/>
    <w:rsid w:val="00DC3A5E"/>
    <w:rsid w:val="00DC6011"/>
    <w:rsid w:val="00DD09E4"/>
    <w:rsid w:val="00DF512B"/>
    <w:rsid w:val="00DF7BEC"/>
    <w:rsid w:val="00E05AE6"/>
    <w:rsid w:val="00E145D1"/>
    <w:rsid w:val="00E23AA7"/>
    <w:rsid w:val="00E33EFA"/>
    <w:rsid w:val="00E60403"/>
    <w:rsid w:val="00EE6117"/>
    <w:rsid w:val="00EE6DEB"/>
    <w:rsid w:val="00F0533E"/>
    <w:rsid w:val="00F105B5"/>
    <w:rsid w:val="00F11358"/>
    <w:rsid w:val="00F317F1"/>
    <w:rsid w:val="00F4741B"/>
    <w:rsid w:val="00F60287"/>
    <w:rsid w:val="00F96095"/>
    <w:rsid w:val="00F968D6"/>
    <w:rsid w:val="00FA106A"/>
    <w:rsid w:val="00FD12B9"/>
    <w:rsid w:val="00FE2664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E90B0-E095-445B-BB81-CD3D5241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7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7A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6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7AD"/>
  </w:style>
  <w:style w:type="paragraph" w:styleId="Footer">
    <w:name w:val="footer"/>
    <w:basedOn w:val="Normal"/>
    <w:link w:val="FooterChar"/>
    <w:uiPriority w:val="99"/>
    <w:semiHidden/>
    <w:unhideWhenUsed/>
    <w:rsid w:val="00D6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7AD"/>
  </w:style>
  <w:style w:type="paragraph" w:styleId="ListParagraph">
    <w:name w:val="List Paragraph"/>
    <w:basedOn w:val="Normal"/>
    <w:uiPriority w:val="34"/>
    <w:qFormat/>
    <w:rsid w:val="00C5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D5CB6-9615-4877-AC21-E1C6A8C7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2133</Words>
  <Characters>12160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jfaricic</dc:creator>
  <cp:lastModifiedBy>Antonella</cp:lastModifiedBy>
  <cp:revision>2</cp:revision>
  <cp:lastPrinted>2020-11-11T08:44:00Z</cp:lastPrinted>
  <dcterms:created xsi:type="dcterms:W3CDTF">2020-11-11T08:44:00Z</dcterms:created>
  <dcterms:modified xsi:type="dcterms:W3CDTF">2020-11-11T08:44:00Z</dcterms:modified>
</cp:coreProperties>
</file>